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FF" w:rsidRPr="00A95F3D" w:rsidRDefault="00AC19FF" w:rsidP="00AC19FF">
      <w:pPr>
        <w:spacing w:before="60" w:after="60" w:line="240" w:lineRule="auto"/>
        <w:contextualSpacing/>
        <w:jc w:val="center"/>
        <w:rPr>
          <w:rFonts w:ascii="Palatino Linotype" w:hAnsi="Palatino Linotype"/>
          <w:b/>
        </w:rPr>
      </w:pPr>
      <w:r w:rsidRPr="00A95F3D">
        <w:rPr>
          <w:rFonts w:ascii="Palatino Linotype" w:hAnsi="Palatino Linotype"/>
          <w:b/>
          <w:sz w:val="28"/>
        </w:rPr>
        <w:t>Test</w:t>
      </w:r>
    </w:p>
    <w:p w:rsidR="00AC19FF" w:rsidRPr="00A95F3D" w:rsidRDefault="00AC19FF" w:rsidP="00AC19FF">
      <w:pPr>
        <w:spacing w:before="60" w:after="60" w:line="240" w:lineRule="auto"/>
        <w:contextualSpacing/>
        <w:jc w:val="center"/>
        <w:rPr>
          <w:rFonts w:ascii="Palatino Linotype" w:hAnsi="Palatino Linotype"/>
          <w:b/>
          <w:sz w:val="28"/>
        </w:rPr>
      </w:pPr>
      <w:r w:rsidRPr="00A95F3D">
        <w:rPr>
          <w:rFonts w:ascii="Palatino Linotype" w:hAnsi="Palatino Linotype"/>
          <w:b/>
          <w:sz w:val="28"/>
        </w:rPr>
        <w:t>Tremujori i parë</w:t>
      </w:r>
    </w:p>
    <w:p w:rsidR="00AC19FF" w:rsidRPr="00A95F3D" w:rsidRDefault="00AC19FF" w:rsidP="00AC19FF">
      <w:pPr>
        <w:spacing w:before="60" w:after="60" w:line="240" w:lineRule="auto"/>
        <w:contextualSpacing/>
        <w:jc w:val="center"/>
        <w:rPr>
          <w:rFonts w:ascii="Palatino Linotype" w:hAnsi="Palatino Linotype"/>
          <w:b/>
        </w:rPr>
      </w:pPr>
    </w:p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  <w:b/>
        </w:rPr>
      </w:pPr>
      <w:r w:rsidRPr="00A95F3D">
        <w:rPr>
          <w:rFonts w:ascii="Palatino Linotype" w:hAnsi="Palatino Linotype"/>
          <w:b/>
        </w:rPr>
        <w:t>Emër dhe mbiemër</w:t>
      </w:r>
      <w:r w:rsidRPr="00A95F3D">
        <w:rPr>
          <w:rFonts w:ascii="Palatino Linotype" w:hAnsi="Palatino Linotype"/>
          <w:b/>
        </w:rPr>
        <w:tab/>
        <w:t>………………………………………………………….</w:t>
      </w:r>
    </w:p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</w:rPr>
      </w:pP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a. Përshkruani strukturën e një atomi, duke dhënë detaje për grimcat subatomike që bëjnë pjesë në të.</w:t>
      </w:r>
      <w:r w:rsidRPr="00A95F3D">
        <w:rPr>
          <w:rFonts w:ascii="Palatino Linotype" w:hAnsi="Palatino Linotype"/>
          <w:b/>
          <w:bCs/>
        </w:rPr>
        <w:t xml:space="preserve">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[6]</w:t>
      </w:r>
    </w:p>
    <w:p w:rsidR="00AC19FF" w:rsidRPr="00A95F3D" w:rsidRDefault="00AC19FF" w:rsidP="00AC19FF">
      <w:pPr>
        <w:pStyle w:val="ListParagraph"/>
        <w:numPr>
          <w:ilvl w:val="0"/>
          <w:numId w:val="2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Shpjegoni termat: numër atomik; numër mase.</w:t>
      </w:r>
      <w:r w:rsidRPr="00A95F3D">
        <w:rPr>
          <w:rFonts w:ascii="Palatino Linotype" w:hAnsi="Palatino Linotype"/>
        </w:rPr>
        <w:tab/>
        <w:t xml:space="preserve">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[2]</w:t>
      </w:r>
    </w:p>
    <w:p w:rsidR="00AC19FF" w:rsidRPr="00A95F3D" w:rsidRDefault="00AC19FF" w:rsidP="00AC19FF">
      <w:pPr>
        <w:pStyle w:val="ListParagraph"/>
        <w:numPr>
          <w:ilvl w:val="0"/>
          <w:numId w:val="2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Kopjoni dhe plotësoni tabelën: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[2]</w:t>
      </w:r>
    </w:p>
    <w:p w:rsidR="00AC19FF" w:rsidRPr="00A95F3D" w:rsidRDefault="00AC19FF" w:rsidP="00AC19FF">
      <w:pPr>
        <w:pStyle w:val="ListParagraph"/>
        <w:spacing w:before="60" w:after="60" w:line="240" w:lineRule="auto"/>
        <w:ind w:left="700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3"/>
        <w:gridCol w:w="1843"/>
        <w:gridCol w:w="3150"/>
      </w:tblGrid>
      <w:tr w:rsidR="00AC19FF" w:rsidRPr="00A95F3D" w:rsidTr="00E90F2D">
        <w:trPr>
          <w:trHeight w:val="779"/>
          <w:jc w:val="center"/>
        </w:trPr>
        <w:tc>
          <w:tcPr>
            <w:tcW w:w="1951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A95F3D">
              <w:rPr>
                <w:rFonts w:ascii="Palatino Linotype" w:hAnsi="Palatino Linotype"/>
                <w:b/>
              </w:rPr>
              <w:t>Atomi asnjanës</w:t>
            </w:r>
          </w:p>
        </w:tc>
        <w:tc>
          <w:tcPr>
            <w:tcW w:w="1843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A95F3D">
              <w:rPr>
                <w:rFonts w:ascii="Palatino Linotype" w:hAnsi="Palatino Linotype"/>
                <w:b/>
              </w:rPr>
              <w:t>Numri atomik</w:t>
            </w:r>
          </w:p>
        </w:tc>
        <w:tc>
          <w:tcPr>
            <w:tcW w:w="1843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A95F3D">
              <w:rPr>
                <w:rFonts w:ascii="Palatino Linotype" w:hAnsi="Palatino Linotype"/>
                <w:b/>
              </w:rPr>
              <w:t>Numri i masës</w:t>
            </w:r>
          </w:p>
        </w:tc>
        <w:tc>
          <w:tcPr>
            <w:tcW w:w="3150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A95F3D">
              <w:rPr>
                <w:rFonts w:ascii="Palatino Linotype" w:hAnsi="Palatino Linotype"/>
                <w:b/>
              </w:rPr>
              <w:t>Numri i çdo grimce subatomike të pranishme</w:t>
            </w:r>
          </w:p>
        </w:tc>
      </w:tr>
      <w:tr w:rsidR="00AC19FF" w:rsidRPr="00A95F3D" w:rsidTr="00E90F2D">
        <w:trPr>
          <w:trHeight w:val="256"/>
          <w:jc w:val="center"/>
        </w:trPr>
        <w:tc>
          <w:tcPr>
            <w:tcW w:w="1951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K</w:t>
            </w:r>
          </w:p>
        </w:tc>
        <w:tc>
          <w:tcPr>
            <w:tcW w:w="1843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39</w:t>
            </w:r>
          </w:p>
        </w:tc>
        <w:tc>
          <w:tcPr>
            <w:tcW w:w="3150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AC19FF" w:rsidRPr="00A95F3D" w:rsidTr="00E90F2D">
        <w:trPr>
          <w:trHeight w:val="267"/>
          <w:jc w:val="center"/>
        </w:trPr>
        <w:tc>
          <w:tcPr>
            <w:tcW w:w="1951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P</w:t>
            </w:r>
          </w:p>
        </w:tc>
        <w:tc>
          <w:tcPr>
            <w:tcW w:w="1843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30</w:t>
            </w:r>
          </w:p>
        </w:tc>
        <w:tc>
          <w:tcPr>
            <w:tcW w:w="3150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</w:tr>
    </w:tbl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</w:rPr>
      </w:pPr>
    </w:p>
    <w:p w:rsidR="00AC19FF" w:rsidRPr="00A95F3D" w:rsidRDefault="00AC19FF" w:rsidP="00AC19FF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Shpjegoni përse atomet janë asnjanëse.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Një atom natriumi ka 11 protone në bërthamë. Shpjegoni përse nuk ka 12 protone.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Shkruani barazimet kimike si dhe simbolet e gjendjes, për reaksionet që vijojnë:</w:t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</w:rPr>
        <w:t xml:space="preserve">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[4]</w:t>
      </w:r>
    </w:p>
    <w:p w:rsidR="00AC19FF" w:rsidRPr="00A95F3D" w:rsidRDefault="00AC19FF" w:rsidP="00AC19FF">
      <w:pPr>
        <w:pStyle w:val="ListParagraph"/>
        <w:numPr>
          <w:ilvl w:val="1"/>
          <w:numId w:val="3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Karbonati i natriumit i ngurtë vepron me tretësirë ujore të acidit klorhidrik dhe formohet tretësirë ujore e klorurit të natriumit ujë dhe dioksid karboni.</w:t>
      </w:r>
    </w:p>
    <w:p w:rsidR="00AC19FF" w:rsidRPr="00A95F3D" w:rsidRDefault="00AC19FF" w:rsidP="00AC19FF">
      <w:pPr>
        <w:pStyle w:val="ListParagraph"/>
        <w:numPr>
          <w:ilvl w:val="1"/>
          <w:numId w:val="3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Oksidi i magnezit i ngurtë vepron me tretësirë ujore të acidit fosforik dhe formohet fosfat magnezi i ngurtë dhe ujë.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Njehsoni sa është vëllimi i 0.25 moleve SO</w:t>
      </w:r>
      <w:r w:rsidRPr="00A95F3D">
        <w:rPr>
          <w:rFonts w:ascii="Palatino Linotype" w:hAnsi="Palatino Linotype"/>
          <w:bCs/>
          <w:vertAlign w:val="subscript"/>
        </w:rPr>
        <w:t>3</w:t>
      </w:r>
      <w:r w:rsidRPr="00A95F3D">
        <w:rPr>
          <w:rFonts w:ascii="Palatino Linotype" w:hAnsi="Palatino Linotype"/>
          <w:bCs/>
        </w:rPr>
        <w:t xml:space="preserve"> në kushte normale.</w:t>
      </w:r>
      <w:r w:rsidRPr="00A95F3D">
        <w:rPr>
          <w:rFonts w:ascii="Palatino Linotype" w:hAnsi="Palatino Linotype"/>
        </w:rPr>
        <w:t xml:space="preserve">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0"/>
          <w:numId w:val="4"/>
        </w:numPr>
        <w:spacing w:before="60" w:after="60" w:line="240" w:lineRule="auto"/>
        <w:ind w:left="104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2,8 litër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  <w:b/>
        </w:rPr>
        <w:t>b.</w:t>
      </w:r>
      <w:r w:rsidRPr="00A95F3D">
        <w:rPr>
          <w:rFonts w:ascii="Palatino Linotype" w:hAnsi="Palatino Linotype"/>
        </w:rPr>
        <w:t xml:space="preserve">   11.2 litër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  <w:b/>
        </w:rPr>
        <w:t>c.</w:t>
      </w:r>
      <w:r w:rsidRPr="00A95F3D">
        <w:rPr>
          <w:rFonts w:ascii="Palatino Linotype" w:hAnsi="Palatino Linotype"/>
        </w:rPr>
        <w:t xml:space="preserve">   5.6 litër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  <w:b/>
        </w:rPr>
        <w:t>d.</w:t>
      </w:r>
      <w:r w:rsidRPr="00A95F3D">
        <w:rPr>
          <w:rFonts w:ascii="Palatino Linotype" w:hAnsi="Palatino Linotype"/>
        </w:rPr>
        <w:t xml:space="preserve">   0.56 litër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Oksidi i hekurit (III) vepron me monoksidin e karbonit dhe formohet hekur dhe dioksid karboni.</w:t>
      </w:r>
    </w:p>
    <w:p w:rsidR="00AC19FF" w:rsidRPr="00A95F3D" w:rsidRDefault="00AC19FF" w:rsidP="00AC19FF">
      <w:pPr>
        <w:spacing w:before="60" w:after="60" w:line="240" w:lineRule="auto"/>
        <w:ind w:left="2160" w:firstLine="720"/>
        <w:contextualSpacing/>
        <w:rPr>
          <w:rFonts w:ascii="Palatino Linotype" w:hAnsi="Palatino Linotype"/>
          <w:bCs/>
        </w:rPr>
      </w:pPr>
      <w:r w:rsidRPr="00A95F3D">
        <w:rPr>
          <w:rFonts w:ascii="Palatino Linotype" w:hAnsi="Palatino Linotype"/>
          <w:bCs/>
        </w:rPr>
        <w:t>Fe</w:t>
      </w:r>
      <w:r w:rsidRPr="00A95F3D">
        <w:rPr>
          <w:rFonts w:ascii="Palatino Linotype" w:hAnsi="Palatino Linotype"/>
          <w:bCs/>
          <w:vertAlign w:val="subscript"/>
        </w:rPr>
        <w:t>2</w:t>
      </w:r>
      <w:r w:rsidRPr="00A95F3D">
        <w:rPr>
          <w:rFonts w:ascii="Palatino Linotype" w:hAnsi="Palatino Linotype"/>
          <w:bCs/>
        </w:rPr>
        <w:t>O</w:t>
      </w:r>
      <w:r w:rsidRPr="00A95F3D">
        <w:rPr>
          <w:rFonts w:ascii="Palatino Linotype" w:hAnsi="Palatino Linotype"/>
          <w:bCs/>
          <w:vertAlign w:val="subscript"/>
        </w:rPr>
        <w:t xml:space="preserve">3 </w:t>
      </w:r>
      <w:r w:rsidRPr="00A95F3D">
        <w:rPr>
          <w:rFonts w:ascii="Palatino Linotype" w:hAnsi="Palatino Linotype"/>
          <w:bCs/>
        </w:rPr>
        <w:t>+ 3CO = 2Fe + 3CO</w:t>
      </w:r>
      <w:r w:rsidRPr="00A95F3D">
        <w:rPr>
          <w:rFonts w:ascii="Palatino Linotype" w:hAnsi="Palatino Linotype"/>
          <w:bCs/>
          <w:vertAlign w:val="subscript"/>
        </w:rPr>
        <w:t>2</w:t>
      </w:r>
    </w:p>
    <w:p w:rsidR="00AC19FF" w:rsidRPr="00A95F3D" w:rsidRDefault="00AC19FF" w:rsidP="00AC19FF">
      <w:pPr>
        <w:spacing w:before="60" w:after="60" w:line="240" w:lineRule="auto"/>
        <w:ind w:left="34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Njehsoni sa do të jetë masa e hekurit të përftuar kur 798 g oksid hekuri (III) reduktohet me tepricë monoksid karboni.(Vlera e Ar: Fe=55.8,O=16.0).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0"/>
          <w:numId w:val="5"/>
        </w:numPr>
        <w:spacing w:before="60" w:after="60" w:line="240" w:lineRule="auto"/>
        <w:ind w:left="104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 xml:space="preserve">0.558 g Fe          </w:t>
      </w:r>
      <w:r w:rsidRPr="00A95F3D">
        <w:rPr>
          <w:rFonts w:ascii="Palatino Linotype" w:hAnsi="Palatino Linotype"/>
          <w:b/>
        </w:rPr>
        <w:t xml:space="preserve">b.   </w:t>
      </w:r>
      <w:r w:rsidRPr="00A95F3D">
        <w:rPr>
          <w:rFonts w:ascii="Palatino Linotype" w:hAnsi="Palatino Linotype"/>
        </w:rPr>
        <w:t xml:space="preserve">5.58 g Fe          </w:t>
      </w:r>
      <w:r w:rsidRPr="00A95F3D">
        <w:rPr>
          <w:rFonts w:ascii="Palatino Linotype" w:hAnsi="Palatino Linotype"/>
          <w:b/>
        </w:rPr>
        <w:t>c.</w:t>
      </w:r>
      <w:r w:rsidRPr="00A95F3D">
        <w:rPr>
          <w:rFonts w:ascii="Palatino Linotype" w:hAnsi="Palatino Linotype"/>
        </w:rPr>
        <w:t xml:space="preserve">   558g Fe          </w:t>
      </w:r>
      <w:r w:rsidRPr="00A95F3D">
        <w:rPr>
          <w:rFonts w:ascii="Palatino Linotype" w:hAnsi="Palatino Linotype"/>
          <w:b/>
        </w:rPr>
        <w:t>d.</w:t>
      </w:r>
      <w:r w:rsidRPr="00A95F3D">
        <w:rPr>
          <w:rFonts w:ascii="Palatino Linotype" w:hAnsi="Palatino Linotype"/>
        </w:rPr>
        <w:t xml:space="preserve">   55.8 g Fe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Gjeni cila është formula empirike e përbërjes që përmban: 44.83%kalium,18.39% squfur dhe 36.78% oksigjen?</w:t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</w:r>
      <w:r w:rsidRPr="00A95F3D">
        <w:rPr>
          <w:rFonts w:ascii="Palatino Linotype" w:hAnsi="Palatino Linotype"/>
          <w:bCs/>
        </w:rPr>
        <w:tab/>
        <w:t xml:space="preserve"> </w:t>
      </w:r>
      <w:r w:rsidRPr="00A95F3D">
        <w:rPr>
          <w:rFonts w:ascii="Palatino Linotype" w:hAnsi="Palatino Linotype"/>
        </w:rPr>
        <w:t>[1]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a. Shkruani konfigurimet elektronike për secilin nga atomet e mëposhtme. Tregoni numrin e elektrone të paçiftëzuara për secilin atom.</w:t>
      </w:r>
    </w:p>
    <w:p w:rsidR="00AC19FF" w:rsidRPr="00A95F3D" w:rsidRDefault="00AC19FF" w:rsidP="00AC19FF">
      <w:pPr>
        <w:pStyle w:val="ListParagraph"/>
        <w:numPr>
          <w:ilvl w:val="2"/>
          <w:numId w:val="1"/>
        </w:numPr>
        <w:spacing w:before="60" w:after="60" w:line="240" w:lineRule="auto"/>
        <w:ind w:left="1541"/>
        <w:rPr>
          <w:rFonts w:ascii="Palatino Linotype" w:hAnsi="Palatino Linotype"/>
        </w:rPr>
      </w:pPr>
      <w:r w:rsidRPr="00A95F3D">
        <w:rPr>
          <w:rFonts w:ascii="Palatino Linotype" w:hAnsi="Palatino Linotype"/>
          <w:vertAlign w:val="subscript"/>
        </w:rPr>
        <w:t>11</w:t>
      </w:r>
      <w:r w:rsidRPr="00A95F3D">
        <w:rPr>
          <w:rFonts w:ascii="Palatino Linotype" w:hAnsi="Palatino Linotype"/>
        </w:rPr>
        <w:t>Na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 xml:space="preserve">ii.   </w:t>
      </w:r>
      <w:r w:rsidRPr="00A95F3D">
        <w:rPr>
          <w:rFonts w:ascii="Palatino Linotype" w:hAnsi="Palatino Linotype"/>
          <w:vertAlign w:val="subscript"/>
        </w:rPr>
        <w:t>15</w:t>
      </w:r>
      <w:r w:rsidRPr="00A95F3D">
        <w:rPr>
          <w:rFonts w:ascii="Palatino Linotype" w:hAnsi="Palatino Linotype"/>
        </w:rPr>
        <w:t xml:space="preserve">P 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 xml:space="preserve"> iii.   </w:t>
      </w:r>
      <w:r w:rsidRPr="00A95F3D">
        <w:rPr>
          <w:rFonts w:ascii="Palatino Linotype" w:hAnsi="Palatino Linotype"/>
          <w:vertAlign w:val="subscript"/>
        </w:rPr>
        <w:t>20</w:t>
      </w:r>
      <w:r w:rsidRPr="00A95F3D">
        <w:rPr>
          <w:rFonts w:ascii="Palatino Linotype" w:hAnsi="Palatino Linotype"/>
        </w:rPr>
        <w:t>Ca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[3]</w:t>
      </w:r>
    </w:p>
    <w:p w:rsidR="00AC19FF" w:rsidRPr="00A95F3D" w:rsidRDefault="00AC19FF" w:rsidP="00AC19FF">
      <w:pPr>
        <w:pStyle w:val="ListParagraph"/>
        <w:numPr>
          <w:ilvl w:val="0"/>
          <w:numId w:val="6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 xml:space="preserve">Jepen jonet: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i.    Mg</w:t>
      </w:r>
      <w:r w:rsidRPr="00A95F3D">
        <w:rPr>
          <w:rFonts w:ascii="Palatino Linotype" w:hAnsi="Palatino Linotype"/>
          <w:vertAlign w:val="superscript"/>
        </w:rPr>
        <w:t>2+</w:t>
      </w:r>
      <w:r w:rsidRPr="00A95F3D">
        <w:rPr>
          <w:rFonts w:ascii="Palatino Linotype" w:hAnsi="Palatino Linotype"/>
        </w:rPr>
        <w:t xml:space="preserve">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 xml:space="preserve"> ii.   S</w:t>
      </w:r>
      <w:r w:rsidRPr="00A95F3D">
        <w:rPr>
          <w:rFonts w:ascii="Palatino Linotype" w:hAnsi="Palatino Linotype"/>
          <w:vertAlign w:val="superscript"/>
        </w:rPr>
        <w:t>2-</w:t>
      </w:r>
    </w:p>
    <w:p w:rsidR="00AC19FF" w:rsidRPr="00A95F3D" w:rsidRDefault="00AC19FF" w:rsidP="00AC19FF">
      <w:pPr>
        <w:spacing w:before="60" w:after="60" w:line="240" w:lineRule="auto"/>
        <w:ind w:firstLine="340"/>
        <w:contextualSpacing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 xml:space="preserve">Shkruani konfigurimet elektronike për jonet dhe shpjegoni përgjigjen.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[2]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Jepen elementet dhe substancat:</w:t>
      </w:r>
    </w:p>
    <w:p w:rsidR="00AC19FF" w:rsidRPr="00A95F3D" w:rsidRDefault="00AC19FF" w:rsidP="00AC19FF">
      <w:pPr>
        <w:spacing w:before="60" w:after="60" w:line="240" w:lineRule="auto"/>
        <w:ind w:firstLine="360"/>
        <w:contextualSpacing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lastRenderedPageBreak/>
        <w:t>H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O;   PCl</w:t>
      </w:r>
      <w:r w:rsidRPr="00A95F3D">
        <w:rPr>
          <w:rFonts w:ascii="Palatino Linotype" w:hAnsi="Palatino Linotype"/>
          <w:vertAlign w:val="subscript"/>
        </w:rPr>
        <w:t>5</w:t>
      </w:r>
      <w:r w:rsidRPr="00A95F3D">
        <w:rPr>
          <w:rFonts w:ascii="Palatino Linotype" w:hAnsi="Palatino Linotype"/>
        </w:rPr>
        <w:t>;   CS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;   Mg;PH</w:t>
      </w:r>
      <w:r w:rsidRPr="00A95F3D">
        <w:rPr>
          <w:rFonts w:ascii="Palatino Linotype" w:hAnsi="Palatino Linotype"/>
          <w:position w:val="-10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6.75pt" o:ole="">
            <v:imagedata r:id="rId5" o:title=""/>
          </v:shape>
          <o:OLEObject Type="Embed" ProgID="Equation.DSMT4" ShapeID="_x0000_i1025" DrawAspect="Content" ObjectID="_1646557698" r:id="rId6"/>
        </w:object>
      </w:r>
      <w:r w:rsidRPr="00A95F3D">
        <w:rPr>
          <w:rFonts w:ascii="Palatino Linotype" w:hAnsi="Palatino Linotype"/>
        </w:rPr>
        <w:t xml:space="preserve">;   </w:t>
      </w:r>
      <w:r w:rsidRPr="00A95F3D">
        <w:rPr>
          <w:rFonts w:ascii="Palatino Linotype" w:eastAsia="Times New Roman" w:hAnsi="Palatino Linotype"/>
        </w:rPr>
        <w:t>CH</w:t>
      </w:r>
      <w:r w:rsidRPr="00A95F3D">
        <w:rPr>
          <w:rFonts w:ascii="Palatino Linotype" w:eastAsia="Times New Roman" w:hAnsi="Palatino Linotype"/>
          <w:vertAlign w:val="subscript"/>
        </w:rPr>
        <w:t>4</w:t>
      </w:r>
      <w:r w:rsidRPr="00A95F3D">
        <w:rPr>
          <w:rFonts w:ascii="Palatino Linotype" w:eastAsia="Times New Roman" w:hAnsi="Palatino Linotype"/>
        </w:rPr>
        <w:t>;    NH</w:t>
      </w:r>
      <w:r w:rsidRPr="00A95F3D">
        <w:rPr>
          <w:rFonts w:ascii="Palatino Linotype" w:eastAsia="Times New Roman" w:hAnsi="Palatino Linotype"/>
          <w:vertAlign w:val="subscript"/>
        </w:rPr>
        <w:t>3</w:t>
      </w:r>
      <w:r w:rsidRPr="00A95F3D">
        <w:rPr>
          <w:rFonts w:ascii="Palatino Linotype" w:eastAsia="Times New Roman" w:hAnsi="Palatino Linotype"/>
        </w:rPr>
        <w:t>;    Fe;    CaCl</w:t>
      </w:r>
      <w:r w:rsidRPr="00A95F3D">
        <w:rPr>
          <w:rFonts w:ascii="Palatino Linotype" w:eastAsia="Times New Roman" w:hAnsi="Palatino Linotype"/>
          <w:vertAlign w:val="subscript"/>
        </w:rPr>
        <w:t>2</w:t>
      </w:r>
      <w:r w:rsidRPr="00A95F3D">
        <w:rPr>
          <w:rFonts w:ascii="Palatino Linotype" w:eastAsia="Times New Roman" w:hAnsi="Palatino Linotype"/>
        </w:rPr>
        <w:t>;    Al</w:t>
      </w:r>
      <w:r w:rsidRPr="00A95F3D">
        <w:rPr>
          <w:rFonts w:ascii="Palatino Linotype" w:eastAsia="Times New Roman" w:hAnsi="Palatino Linotype"/>
          <w:vertAlign w:val="subscript"/>
        </w:rPr>
        <w:t>2</w:t>
      </w:r>
      <w:r w:rsidRPr="00A95F3D">
        <w:rPr>
          <w:rFonts w:ascii="Palatino Linotype" w:eastAsia="Times New Roman" w:hAnsi="Palatino Linotype"/>
        </w:rPr>
        <w:t>Cl</w:t>
      </w:r>
      <w:r w:rsidRPr="00A95F3D">
        <w:rPr>
          <w:rFonts w:ascii="Palatino Linotype" w:eastAsia="Times New Roman" w:hAnsi="Palatino Linotype"/>
          <w:vertAlign w:val="subscript"/>
        </w:rPr>
        <w:t>6</w:t>
      </w:r>
      <w:r w:rsidRPr="00A95F3D">
        <w:rPr>
          <w:rFonts w:ascii="Palatino Linotype" w:eastAsia="Times New Roman" w:hAnsi="Palatino Linotype"/>
        </w:rPr>
        <w:t>;    CH</w:t>
      </w:r>
      <w:r w:rsidRPr="00A95F3D">
        <w:rPr>
          <w:rFonts w:ascii="Palatino Linotype" w:eastAsia="Times New Roman" w:hAnsi="Palatino Linotype"/>
          <w:vertAlign w:val="subscript"/>
        </w:rPr>
        <w:t>3</w:t>
      </w:r>
      <w:r w:rsidRPr="00A95F3D">
        <w:rPr>
          <w:rFonts w:ascii="Palatino Linotype" w:eastAsia="Times New Roman" w:hAnsi="Palatino Linotype"/>
        </w:rPr>
        <w:t>OH;    C</w:t>
      </w:r>
      <w:r w:rsidRPr="00A95F3D">
        <w:rPr>
          <w:rFonts w:ascii="Palatino Linotype" w:eastAsia="Times New Roman" w:hAnsi="Palatino Linotype"/>
          <w:vertAlign w:val="subscript"/>
        </w:rPr>
        <w:t>2</w:t>
      </w:r>
      <w:r w:rsidRPr="00A95F3D">
        <w:rPr>
          <w:rFonts w:ascii="Palatino Linotype" w:eastAsia="Times New Roman" w:hAnsi="Palatino Linotype"/>
        </w:rPr>
        <w:t>H</w:t>
      </w:r>
      <w:r w:rsidRPr="00A95F3D">
        <w:rPr>
          <w:rFonts w:ascii="Palatino Linotype" w:eastAsia="Times New Roman" w:hAnsi="Palatino Linotype"/>
          <w:vertAlign w:val="subscript"/>
        </w:rPr>
        <w:t>2</w:t>
      </w:r>
      <w:r w:rsidRPr="00A95F3D">
        <w:rPr>
          <w:rFonts w:ascii="Palatino Linotype" w:eastAsia="Times New Roman" w:hAnsi="Palatino Linotype"/>
        </w:rPr>
        <w:t>; SF</w:t>
      </w:r>
      <w:r w:rsidRPr="00A95F3D">
        <w:rPr>
          <w:rFonts w:ascii="Palatino Linotype" w:eastAsia="Times New Roman" w:hAnsi="Palatino Linotype"/>
          <w:vertAlign w:val="subscript"/>
        </w:rPr>
        <w:t>6</w:t>
      </w:r>
    </w:p>
    <w:p w:rsidR="00AC19FF" w:rsidRPr="00A95F3D" w:rsidRDefault="00AC19FF" w:rsidP="00AC19FF">
      <w:pPr>
        <w:pStyle w:val="ListParagraph"/>
        <w:numPr>
          <w:ilvl w:val="1"/>
          <w:numId w:val="7"/>
        </w:numPr>
        <w:spacing w:before="60" w:after="60" w:line="240" w:lineRule="auto"/>
        <w:ind w:left="700"/>
        <w:rPr>
          <w:rFonts w:ascii="Palatino Linotype" w:eastAsia="Calibri" w:hAnsi="Palatino Linotype"/>
        </w:rPr>
      </w:pPr>
      <w:r w:rsidRPr="00A95F3D">
        <w:rPr>
          <w:rFonts w:ascii="Palatino Linotype" w:hAnsi="Palatino Linotype"/>
        </w:rPr>
        <w:t>Përcaktoni llojin e lidhjes kimike: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eastAsia="Times New Roman" w:hAnsi="Palatino Linotype"/>
        </w:rPr>
        <w:tab/>
      </w:r>
      <w:r w:rsidRPr="00A95F3D">
        <w:rPr>
          <w:rFonts w:ascii="Palatino Linotype" w:eastAsia="Times New Roman" w:hAnsi="Palatino Linotype"/>
        </w:rPr>
        <w:tab/>
      </w:r>
      <w:r w:rsidRPr="00A95F3D">
        <w:rPr>
          <w:rFonts w:ascii="Palatino Linotype" w:eastAsia="Times New Roman" w:hAnsi="Palatino Linotype"/>
        </w:rPr>
        <w:tab/>
      </w:r>
      <w:r w:rsidRPr="00A95F3D">
        <w:rPr>
          <w:rFonts w:ascii="Palatino Linotype" w:eastAsia="Times New Roman" w:hAnsi="Palatino Linotype"/>
        </w:rPr>
        <w:tab/>
      </w:r>
      <w:r w:rsidRPr="00A95F3D">
        <w:rPr>
          <w:rFonts w:ascii="Palatino Linotype" w:eastAsia="Times New Roman" w:hAnsi="Palatino Linotype"/>
        </w:rPr>
        <w:tab/>
        <w:t>[3]</w:t>
      </w:r>
    </w:p>
    <w:p w:rsidR="00AC19FF" w:rsidRPr="00A95F3D" w:rsidRDefault="00AC19FF" w:rsidP="00AC19FF">
      <w:pPr>
        <w:pStyle w:val="ListParagraph"/>
        <w:spacing w:before="60" w:after="60" w:line="240" w:lineRule="auto"/>
        <w:ind w:left="700"/>
        <w:rPr>
          <w:rFonts w:ascii="Palatino Linotype" w:hAnsi="Palatino Linotype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541"/>
        <w:gridCol w:w="1526"/>
        <w:gridCol w:w="1792"/>
        <w:gridCol w:w="1531"/>
        <w:gridCol w:w="1536"/>
      </w:tblGrid>
      <w:tr w:rsidR="00AC19FF" w:rsidRPr="00A95F3D" w:rsidTr="00E90F2D">
        <w:trPr>
          <w:jc w:val="center"/>
        </w:trPr>
        <w:tc>
          <w:tcPr>
            <w:tcW w:w="1541" w:type="dxa"/>
            <w:shd w:val="clear" w:color="auto" w:fill="auto"/>
          </w:tcPr>
          <w:p w:rsidR="00AC19FF" w:rsidRPr="00A95F3D" w:rsidRDefault="00AC19FF" w:rsidP="00E90F2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Lidhje kovalente</w:t>
            </w:r>
          </w:p>
        </w:tc>
        <w:tc>
          <w:tcPr>
            <w:tcW w:w="1541" w:type="dxa"/>
            <w:shd w:val="clear" w:color="auto" w:fill="auto"/>
          </w:tcPr>
          <w:p w:rsidR="00AC19FF" w:rsidRPr="00A95F3D" w:rsidRDefault="00AC19FF" w:rsidP="00E90F2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Lidhje kovalente shumëfishe</w:t>
            </w:r>
          </w:p>
        </w:tc>
        <w:tc>
          <w:tcPr>
            <w:tcW w:w="1526" w:type="dxa"/>
            <w:shd w:val="clear" w:color="auto" w:fill="auto"/>
          </w:tcPr>
          <w:p w:rsidR="00AC19FF" w:rsidRPr="00A95F3D" w:rsidRDefault="00AC19FF" w:rsidP="00E90F2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Lidhje jonike</w:t>
            </w:r>
          </w:p>
        </w:tc>
        <w:tc>
          <w:tcPr>
            <w:tcW w:w="1675" w:type="dxa"/>
            <w:shd w:val="clear" w:color="auto" w:fill="auto"/>
          </w:tcPr>
          <w:p w:rsidR="00AC19FF" w:rsidRPr="00A95F3D" w:rsidRDefault="00AC19FF" w:rsidP="00E90F2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Lidhje bashkërenditëse</w:t>
            </w:r>
          </w:p>
        </w:tc>
        <w:tc>
          <w:tcPr>
            <w:tcW w:w="1531" w:type="dxa"/>
            <w:shd w:val="clear" w:color="auto" w:fill="auto"/>
          </w:tcPr>
          <w:p w:rsidR="00AC19FF" w:rsidRPr="00A95F3D" w:rsidRDefault="00AC19FF" w:rsidP="00E90F2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Lidhje hidrogjenore</w:t>
            </w:r>
          </w:p>
        </w:tc>
        <w:tc>
          <w:tcPr>
            <w:tcW w:w="1536" w:type="dxa"/>
            <w:shd w:val="clear" w:color="auto" w:fill="auto"/>
          </w:tcPr>
          <w:p w:rsidR="00AC19FF" w:rsidRPr="00A95F3D" w:rsidRDefault="00AC19FF" w:rsidP="00E90F2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Lidhje metalike</w:t>
            </w:r>
          </w:p>
        </w:tc>
      </w:tr>
      <w:tr w:rsidR="00AC19FF" w:rsidRPr="00A95F3D" w:rsidTr="00E90F2D">
        <w:trPr>
          <w:jc w:val="center"/>
        </w:trPr>
        <w:tc>
          <w:tcPr>
            <w:tcW w:w="1541" w:type="dxa"/>
            <w:shd w:val="clear" w:color="auto" w:fill="auto"/>
          </w:tcPr>
          <w:p w:rsidR="00AC19FF" w:rsidRPr="00A95F3D" w:rsidRDefault="00AC19FF" w:rsidP="00E90F2D">
            <w:pPr>
              <w:spacing w:before="60" w:after="60"/>
              <w:contextualSpacing/>
              <w:jc w:val="center"/>
              <w:rPr>
                <w:rFonts w:ascii="Palatino Linotype" w:hAnsi="Palatino Linotype"/>
              </w:rPr>
            </w:pPr>
          </w:p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41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2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75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31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3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</w:p>
        </w:tc>
      </w:tr>
    </w:tbl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  <w:sz w:val="12"/>
        </w:rPr>
      </w:pPr>
    </w:p>
    <w:p w:rsidR="00AC19FF" w:rsidRPr="00A95F3D" w:rsidRDefault="00AC19FF" w:rsidP="00AC19FF">
      <w:pPr>
        <w:pStyle w:val="ListParagraph"/>
        <w:numPr>
          <w:ilvl w:val="0"/>
          <w:numId w:val="8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Vizatoni formën gjeometrike për H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0;NH3; .Shpjegoni nga se përcaktohet forma dhe këndet e lidhjes së atomeve në këto molekula.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[5]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  <w:bCs/>
        </w:rPr>
        <w:t>a. Vizatoni një cikël entalpie për të llogaritur ndryshimin e entalpisë së formimit të etanolit, C</w:t>
      </w:r>
      <w:r w:rsidRPr="00A95F3D">
        <w:rPr>
          <w:rFonts w:ascii="Palatino Linotype" w:hAnsi="Palatino Linotype"/>
          <w:bCs/>
          <w:vertAlign w:val="subscript"/>
        </w:rPr>
        <w:t>2</w:t>
      </w:r>
      <w:r w:rsidRPr="00A95F3D">
        <w:rPr>
          <w:rFonts w:ascii="Palatino Linotype" w:hAnsi="Palatino Linotype"/>
          <w:bCs/>
        </w:rPr>
        <w:t>H</w:t>
      </w:r>
      <w:r w:rsidRPr="00A95F3D">
        <w:rPr>
          <w:rFonts w:ascii="Palatino Linotype" w:hAnsi="Palatino Linotype"/>
          <w:bCs/>
          <w:vertAlign w:val="subscript"/>
        </w:rPr>
        <w:t>5</w:t>
      </w:r>
      <w:r w:rsidRPr="00A95F3D">
        <w:rPr>
          <w:rFonts w:ascii="Palatino Linotype" w:hAnsi="Palatino Linotype"/>
          <w:bCs/>
        </w:rPr>
        <w:t xml:space="preserve">OH, duke përdorur ndryshimet entalpive të djegies. </w:t>
      </w:r>
    </w:p>
    <w:p w:rsidR="00AC19FF" w:rsidRPr="00A95F3D" w:rsidRDefault="00AC19FF" w:rsidP="00AC19FF">
      <w:pPr>
        <w:pStyle w:val="ListParagraph"/>
        <w:numPr>
          <w:ilvl w:val="0"/>
          <w:numId w:val="9"/>
        </w:numPr>
        <w:spacing w:before="60" w:after="60" w:line="240" w:lineRule="auto"/>
        <w:ind w:left="700"/>
        <w:rPr>
          <w:rFonts w:ascii="Palatino Linotype" w:eastAsia="Times New Roman" w:hAnsi="Palatino Linotype" w:cs="Calibri"/>
        </w:rPr>
      </w:pPr>
      <w:r w:rsidRPr="00A95F3D">
        <w:rPr>
          <w:rFonts w:ascii="Palatino Linotype" w:hAnsi="Palatino Linotype"/>
        </w:rPr>
        <w:t xml:space="preserve">Njehsoni një vlerë për </w:t>
      </w:r>
      <w:r w:rsidRPr="00A95F3D">
        <w:rPr>
          <w:rFonts w:ascii="Palatino Linotype" w:hAnsi="Palatino Linotype"/>
          <w:position w:val="-14"/>
        </w:rPr>
        <w:object w:dxaOrig="340" w:dyaOrig="380">
          <v:shape id="_x0000_i1026" type="#_x0000_t75" style="width:16.75pt;height:19.25pt" o:ole="">
            <v:imagedata r:id="rId7" o:title=""/>
          </v:shape>
          <o:OLEObject Type="Embed" ProgID="Equation.DSMT4" ShapeID="_x0000_i1026" DrawAspect="Content" ObjectID="_1646557699" r:id="rId8"/>
        </w:object>
      </w:r>
      <w:r w:rsidRPr="00A95F3D">
        <w:rPr>
          <w:rFonts w:ascii="Palatino Linotype" w:eastAsia="Times New Roman" w:hAnsi="Palatino Linotype" w:cs="Calibri"/>
        </w:rPr>
        <w:t xml:space="preserve"> [C</w:t>
      </w:r>
      <w:r w:rsidRPr="00A95F3D">
        <w:rPr>
          <w:rFonts w:ascii="Palatino Linotype" w:eastAsia="Times New Roman" w:hAnsi="Palatino Linotype" w:cs="Calibri"/>
          <w:vertAlign w:val="subscript"/>
        </w:rPr>
        <w:t>2</w:t>
      </w:r>
      <w:r w:rsidRPr="00A95F3D">
        <w:rPr>
          <w:rFonts w:ascii="Palatino Linotype" w:eastAsia="Times New Roman" w:hAnsi="Palatino Linotype" w:cs="Calibri"/>
        </w:rPr>
        <w:t>H</w:t>
      </w:r>
      <w:r w:rsidRPr="00A95F3D">
        <w:rPr>
          <w:rFonts w:ascii="Palatino Linotype" w:eastAsia="Times New Roman" w:hAnsi="Palatino Linotype" w:cs="Calibri"/>
          <w:vertAlign w:val="subscript"/>
        </w:rPr>
        <w:t>5</w:t>
      </w:r>
      <w:r w:rsidRPr="00A95F3D">
        <w:rPr>
          <w:rFonts w:ascii="Palatino Linotype" w:eastAsia="Times New Roman" w:hAnsi="Palatino Linotype" w:cs="Calibri"/>
        </w:rPr>
        <w:t>OH(l)] duke përdorur të dhënat e mëposhtme:</w:t>
      </w:r>
      <w:r w:rsidRPr="00A95F3D">
        <w:rPr>
          <w:rFonts w:ascii="Palatino Linotype" w:eastAsia="Times New Roman" w:hAnsi="Palatino Linotype" w:cs="Calibri"/>
        </w:rPr>
        <w:tab/>
        <w:t>[5]</w:t>
      </w:r>
    </w:p>
    <w:p w:rsidR="00AC19FF" w:rsidRPr="00A95F3D" w:rsidRDefault="00AC19FF" w:rsidP="00AC19FF">
      <w:pPr>
        <w:spacing w:before="60" w:after="60" w:line="240" w:lineRule="auto"/>
        <w:ind w:left="700"/>
        <w:contextualSpacing/>
        <w:rPr>
          <w:rFonts w:ascii="Palatino Linotype" w:eastAsia="Times New Roman" w:hAnsi="Palatino Linotype" w:cs="Calibri"/>
        </w:rPr>
      </w:pPr>
      <w:r w:rsidRPr="00A95F3D">
        <w:rPr>
          <w:position w:val="-10"/>
        </w:rPr>
        <w:object w:dxaOrig="340" w:dyaOrig="340">
          <v:shape id="_x0000_i1027" type="#_x0000_t75" style="width:16.75pt;height:16.75pt" o:ole="">
            <v:imagedata r:id="rId9" o:title=""/>
          </v:shape>
          <o:OLEObject Type="Embed" ProgID="Equation.DSMT4" ShapeID="_x0000_i1027" DrawAspect="Content" ObjectID="_1646557700" r:id="rId10"/>
        </w:object>
      </w:r>
      <w:r w:rsidRPr="00A95F3D">
        <w:rPr>
          <w:rFonts w:ascii="Palatino Linotype" w:eastAsia="Times New Roman" w:hAnsi="Palatino Linotype" w:cs="Calibri"/>
        </w:rPr>
        <w:t xml:space="preserve"> [C (grafit)]=-393.5 kj mol </w:t>
      </w:r>
      <w:r w:rsidRPr="00A95F3D">
        <w:rPr>
          <w:rFonts w:ascii="Palatino Linotype" w:eastAsia="Times New Roman" w:hAnsi="Palatino Linotype" w:cs="Calibri"/>
          <w:vertAlign w:val="superscript"/>
        </w:rPr>
        <w:t>-1</w:t>
      </w:r>
    </w:p>
    <w:p w:rsidR="00AC19FF" w:rsidRPr="00A95F3D" w:rsidRDefault="00AC19FF" w:rsidP="00AC19FF">
      <w:pPr>
        <w:spacing w:before="60" w:after="60" w:line="240" w:lineRule="auto"/>
        <w:ind w:left="700"/>
        <w:contextualSpacing/>
        <w:rPr>
          <w:rFonts w:ascii="Palatino Linotype" w:eastAsia="Times New Roman" w:hAnsi="Palatino Linotype" w:cs="Calibri"/>
        </w:rPr>
      </w:pPr>
      <w:r w:rsidRPr="00A95F3D">
        <w:rPr>
          <w:position w:val="-10"/>
        </w:rPr>
        <w:object w:dxaOrig="340" w:dyaOrig="340">
          <v:shape id="_x0000_i1028" type="#_x0000_t75" style="width:16.75pt;height:16.75pt" o:ole="">
            <v:imagedata r:id="rId9" o:title=""/>
          </v:shape>
          <o:OLEObject Type="Embed" ProgID="Equation.DSMT4" ShapeID="_x0000_i1028" DrawAspect="Content" ObjectID="_1646557701" r:id="rId11"/>
        </w:object>
      </w:r>
      <w:r w:rsidRPr="00A95F3D">
        <w:rPr>
          <w:rFonts w:ascii="Palatino Linotype" w:eastAsia="Times New Roman" w:hAnsi="Palatino Linotype" w:cs="Calibri"/>
        </w:rPr>
        <w:t xml:space="preserve"> [H</w:t>
      </w:r>
      <w:r w:rsidRPr="00A95F3D">
        <w:rPr>
          <w:rFonts w:ascii="Palatino Linotype" w:eastAsia="Times New Roman" w:hAnsi="Palatino Linotype" w:cs="Calibri"/>
          <w:vertAlign w:val="subscript"/>
        </w:rPr>
        <w:t>2</w:t>
      </w:r>
      <w:r w:rsidRPr="00A95F3D">
        <w:rPr>
          <w:rFonts w:ascii="Palatino Linotype" w:eastAsia="Times New Roman" w:hAnsi="Palatino Linotype" w:cs="Calibri"/>
        </w:rPr>
        <w:t xml:space="preserve">(g)]=-285.8 kj mol </w:t>
      </w:r>
      <w:r w:rsidRPr="00A95F3D">
        <w:rPr>
          <w:rFonts w:ascii="Palatino Linotype" w:eastAsia="Times New Roman" w:hAnsi="Palatino Linotype" w:cs="Calibri"/>
          <w:vertAlign w:val="superscript"/>
        </w:rPr>
        <w:t>-1</w:t>
      </w:r>
    </w:p>
    <w:p w:rsidR="00AC19FF" w:rsidRPr="00A95F3D" w:rsidRDefault="00AC19FF" w:rsidP="00AC19FF">
      <w:pPr>
        <w:spacing w:before="60" w:after="60" w:line="240" w:lineRule="auto"/>
        <w:ind w:left="700"/>
        <w:contextualSpacing/>
        <w:rPr>
          <w:rFonts w:ascii="Palatino Linotype" w:eastAsia="Times New Roman" w:hAnsi="Palatino Linotype" w:cs="Calibri"/>
          <w:vertAlign w:val="superscript"/>
        </w:rPr>
      </w:pPr>
      <w:r w:rsidRPr="00A95F3D">
        <w:rPr>
          <w:position w:val="-10"/>
        </w:rPr>
        <w:object w:dxaOrig="340" w:dyaOrig="340">
          <v:shape id="_x0000_i1029" type="#_x0000_t75" style="width:16.75pt;height:16.75pt" o:ole="">
            <v:imagedata r:id="rId9" o:title=""/>
          </v:shape>
          <o:OLEObject Type="Embed" ProgID="Equation.DSMT4" ShapeID="_x0000_i1029" DrawAspect="Content" ObjectID="_1646557702" r:id="rId12"/>
        </w:object>
      </w:r>
      <w:r w:rsidRPr="00A95F3D">
        <w:rPr>
          <w:rFonts w:ascii="Palatino Linotype" w:eastAsia="Times New Roman" w:hAnsi="Palatino Linotype" w:cs="Calibri"/>
        </w:rPr>
        <w:t xml:space="preserve"> [C</w:t>
      </w:r>
      <w:r w:rsidRPr="00A95F3D">
        <w:rPr>
          <w:rFonts w:ascii="Palatino Linotype" w:eastAsia="Times New Roman" w:hAnsi="Palatino Linotype" w:cs="Calibri"/>
          <w:vertAlign w:val="subscript"/>
        </w:rPr>
        <w:t>2</w:t>
      </w:r>
      <w:r w:rsidRPr="00A95F3D">
        <w:rPr>
          <w:rFonts w:ascii="Palatino Linotype" w:eastAsia="Times New Roman" w:hAnsi="Palatino Linotype" w:cs="Calibri"/>
        </w:rPr>
        <w:t>H</w:t>
      </w:r>
      <w:r w:rsidRPr="00A95F3D">
        <w:rPr>
          <w:rFonts w:ascii="Palatino Linotype" w:eastAsia="Times New Roman" w:hAnsi="Palatino Linotype" w:cs="Calibri"/>
          <w:vertAlign w:val="subscript"/>
        </w:rPr>
        <w:t>5</w:t>
      </w:r>
      <w:r w:rsidRPr="00A95F3D">
        <w:rPr>
          <w:rFonts w:ascii="Palatino Linotype" w:eastAsia="Times New Roman" w:hAnsi="Palatino Linotype" w:cs="Calibri"/>
        </w:rPr>
        <w:t>OH(l)]=1367.3 kj mol</w:t>
      </w:r>
      <w:r w:rsidRPr="00A95F3D">
        <w:rPr>
          <w:rFonts w:ascii="Palatino Linotype" w:eastAsia="Times New Roman" w:hAnsi="Palatino Linotype" w:cs="Calibri"/>
          <w:vertAlign w:val="superscript"/>
        </w:rPr>
        <w:t>-1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Substanca KBrO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>, kur ngrohet, shpërbëhet sipas reaksionit:</w:t>
      </w:r>
    </w:p>
    <w:p w:rsidR="00AC19FF" w:rsidRPr="00A95F3D" w:rsidRDefault="00AC19FF" w:rsidP="00AC19FF">
      <w:pPr>
        <w:spacing w:before="60" w:after="60" w:line="240" w:lineRule="auto"/>
        <w:ind w:left="1440" w:firstLine="720"/>
        <w:contextualSpacing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2KBrO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 xml:space="preserve"> </w:t>
      </w:r>
      <w:r w:rsidRPr="00A95F3D">
        <w:rPr>
          <w:rFonts w:ascii="Times New Roman" w:hAnsi="Times New Roman"/>
        </w:rPr>
        <w:t xml:space="preserve">→ </w:t>
      </w:r>
      <w:r w:rsidRPr="00A95F3D">
        <w:rPr>
          <w:rFonts w:ascii="Palatino Linotype" w:hAnsi="Palatino Linotype"/>
        </w:rPr>
        <w:t>2KBr + 3O</w:t>
      </w:r>
      <w:r w:rsidRPr="00A95F3D">
        <w:rPr>
          <w:rFonts w:ascii="Palatino Linotype" w:hAnsi="Palatino Linotype"/>
          <w:vertAlign w:val="subscript"/>
        </w:rPr>
        <w:t>2</w:t>
      </w:r>
    </w:p>
    <w:p w:rsidR="00AC19FF" w:rsidRPr="00A95F3D" w:rsidRDefault="00AC19FF" w:rsidP="00AC19FF">
      <w:pPr>
        <w:pStyle w:val="ListParagraph"/>
        <w:numPr>
          <w:ilvl w:val="1"/>
          <w:numId w:val="10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Tregoni numrin e oksidimit të bromit në:</w:t>
      </w:r>
    </w:p>
    <w:p w:rsidR="00AC19FF" w:rsidRPr="00A95F3D" w:rsidRDefault="00AC19FF" w:rsidP="00AC19FF">
      <w:pPr>
        <w:pStyle w:val="ListParagraph"/>
        <w:numPr>
          <w:ilvl w:val="2"/>
          <w:numId w:val="10"/>
        </w:numPr>
        <w:spacing w:before="60" w:after="60" w:line="240" w:lineRule="auto"/>
        <w:ind w:left="12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KBrO</w:t>
      </w:r>
      <w:r w:rsidRPr="00A95F3D">
        <w:rPr>
          <w:rFonts w:ascii="Palatino Linotype" w:hAnsi="Palatino Linotype"/>
          <w:vertAlign w:val="subscript"/>
        </w:rPr>
        <w:t xml:space="preserve">3  </w:t>
      </w:r>
      <w:r w:rsidRPr="00A95F3D">
        <w:rPr>
          <w:rFonts w:ascii="Palatino Linotype" w:hAnsi="Palatino Linotype"/>
          <w:vertAlign w:val="subscript"/>
        </w:rPr>
        <w:tab/>
      </w:r>
      <w:r w:rsidRPr="00A95F3D">
        <w:rPr>
          <w:rFonts w:ascii="Palatino Linotype" w:hAnsi="Palatino Linotype"/>
          <w:vertAlign w:val="subscript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2"/>
          <w:numId w:val="10"/>
        </w:numPr>
        <w:spacing w:before="60" w:after="60" w:line="240" w:lineRule="auto"/>
        <w:ind w:left="12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KBr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 xml:space="preserve">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1"/>
          <w:numId w:val="10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Bazuar në numrat e oksidimit, shpjegoni përse reaksioni është redoks.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[2]</w:t>
      </w:r>
    </w:p>
    <w:p w:rsidR="00AC19FF" w:rsidRPr="00A95F3D" w:rsidRDefault="00AC19FF" w:rsidP="00AC19FF">
      <w:pPr>
        <w:pStyle w:val="ListParagraph"/>
        <w:numPr>
          <w:ilvl w:val="1"/>
          <w:numId w:val="10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Tregoni emrin e KBrO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1"/>
          <w:numId w:val="10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Kur KBrO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 xml:space="preserve"> vepron me hidrazinën, N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H</w:t>
      </w:r>
      <w:r w:rsidRPr="00A95F3D">
        <w:rPr>
          <w:rFonts w:ascii="Palatino Linotype" w:hAnsi="Palatino Linotype"/>
          <w:vertAlign w:val="subscript"/>
        </w:rPr>
        <w:t>4</w:t>
      </w:r>
      <w:r w:rsidRPr="00A95F3D">
        <w:rPr>
          <w:rFonts w:ascii="Palatino Linotype" w:hAnsi="Palatino Linotype"/>
        </w:rPr>
        <w:t>, çlirohet një azot (në gjendje të gaztë):</w:t>
      </w:r>
    </w:p>
    <w:p w:rsidR="00AC19FF" w:rsidRPr="00A95F3D" w:rsidRDefault="00AC19FF" w:rsidP="00AC19FF">
      <w:pPr>
        <w:pStyle w:val="ListParagraph"/>
        <w:spacing w:before="60" w:after="60" w:line="240" w:lineRule="auto"/>
        <w:ind w:left="1440" w:firstLine="72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KBrO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 xml:space="preserve"> + 3N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H</w:t>
      </w:r>
      <w:r w:rsidRPr="00A95F3D">
        <w:rPr>
          <w:rFonts w:ascii="Palatino Linotype" w:hAnsi="Palatino Linotype"/>
          <w:vertAlign w:val="subscript"/>
        </w:rPr>
        <w:t xml:space="preserve">4 </w:t>
      </w:r>
      <w:r w:rsidRPr="00A95F3D">
        <w:rPr>
          <w:rFonts w:ascii="Times New Roman" w:hAnsi="Times New Roman"/>
        </w:rPr>
        <w:t>→</w:t>
      </w:r>
      <w:r w:rsidRPr="00A95F3D">
        <w:rPr>
          <w:rFonts w:ascii="Palatino Linotype" w:hAnsi="Palatino Linotype"/>
        </w:rPr>
        <w:t xml:space="preserve"> 2KBr + 3N</w:t>
      </w:r>
      <w:r w:rsidRPr="00A95F3D">
        <w:rPr>
          <w:rFonts w:ascii="Palatino Linotype" w:hAnsi="Palatino Linotype"/>
          <w:vertAlign w:val="subscript"/>
        </w:rPr>
        <w:t xml:space="preserve">2 </w:t>
      </w:r>
      <w:r w:rsidRPr="00A95F3D">
        <w:rPr>
          <w:rFonts w:ascii="Palatino Linotype" w:hAnsi="Palatino Linotype"/>
        </w:rPr>
        <w:t>+ 6H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O</w:t>
      </w:r>
    </w:p>
    <w:p w:rsidR="00AC19FF" w:rsidRPr="00A95F3D" w:rsidRDefault="00AC19FF" w:rsidP="00AC19FF">
      <w:pPr>
        <w:pStyle w:val="ListParagraph"/>
        <w:numPr>
          <w:ilvl w:val="2"/>
          <w:numId w:val="10"/>
        </w:numPr>
        <w:spacing w:before="60" w:after="60" w:line="240" w:lineRule="auto"/>
        <w:ind w:left="12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Cili është ndryshimi i numrit të oksidimit të atomit të bromit kur KBrO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>. Kthehet në KBr?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[1]</w:t>
      </w:r>
    </w:p>
    <w:p w:rsidR="00AC19FF" w:rsidRPr="00A95F3D" w:rsidRDefault="00AC19FF" w:rsidP="00AC19FF">
      <w:pPr>
        <w:pStyle w:val="ListParagraph"/>
        <w:numPr>
          <w:ilvl w:val="2"/>
          <w:numId w:val="10"/>
        </w:numPr>
        <w:spacing w:before="60" w:after="60" w:line="240" w:lineRule="auto"/>
        <w:ind w:left="12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Cili është ndryshimi i numrit të oksidimit për çdo atom azot kur N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H</w:t>
      </w:r>
      <w:r w:rsidRPr="00A95F3D">
        <w:rPr>
          <w:rFonts w:ascii="Palatino Linotype" w:hAnsi="Palatino Linotype"/>
          <w:vertAlign w:val="subscript"/>
        </w:rPr>
        <w:t xml:space="preserve">4 </w:t>
      </w:r>
      <w:r w:rsidRPr="00A95F3D">
        <w:rPr>
          <w:rFonts w:ascii="Palatino Linotype" w:hAnsi="Palatino Linotype"/>
        </w:rPr>
        <w:t>shndërrohet në N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?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 xml:space="preserve">[1] </w:t>
      </w:r>
    </w:p>
    <w:p w:rsidR="00AC19FF" w:rsidRPr="00A95F3D" w:rsidRDefault="00AC19FF" w:rsidP="00AC19FF">
      <w:pPr>
        <w:pStyle w:val="ListParagraph"/>
        <w:numPr>
          <w:ilvl w:val="2"/>
          <w:numId w:val="10"/>
        </w:numPr>
        <w:spacing w:before="60" w:after="60" w:line="240" w:lineRule="auto"/>
        <w:ind w:left="120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Përdorni përgjigjet e pyetjeve</w:t>
      </w:r>
      <w:r w:rsidRPr="00A95F3D">
        <w:rPr>
          <w:rFonts w:ascii="Palatino Linotype" w:hAnsi="Palatino Linotype"/>
          <w:b/>
        </w:rPr>
        <w:t xml:space="preserve"> i</w:t>
      </w:r>
      <w:r w:rsidRPr="00A95F3D">
        <w:rPr>
          <w:rFonts w:ascii="Palatino Linotype" w:hAnsi="Palatino Linotype"/>
        </w:rPr>
        <w:t xml:space="preserve"> dhe </w:t>
      </w:r>
      <w:r w:rsidRPr="00A95F3D">
        <w:rPr>
          <w:rFonts w:ascii="Palatino Linotype" w:hAnsi="Palatino Linotype"/>
          <w:b/>
        </w:rPr>
        <w:t>ii</w:t>
      </w:r>
      <w:r w:rsidRPr="00A95F3D">
        <w:rPr>
          <w:rFonts w:ascii="Palatino Linotype" w:hAnsi="Palatino Linotype"/>
        </w:rPr>
        <w:t xml:space="preserve"> për të shpjeguar përse 2 mole KBrO</w:t>
      </w:r>
      <w:r w:rsidRPr="00A95F3D">
        <w:rPr>
          <w:rFonts w:ascii="Palatino Linotype" w:hAnsi="Palatino Linotype"/>
          <w:vertAlign w:val="subscript"/>
        </w:rPr>
        <w:t xml:space="preserve">3 </w:t>
      </w:r>
      <w:r w:rsidRPr="00A95F3D">
        <w:rPr>
          <w:rFonts w:ascii="Palatino Linotype" w:hAnsi="Palatino Linotype"/>
        </w:rPr>
        <w:t>veprojnë me 3 mole N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H</w:t>
      </w:r>
      <w:r w:rsidRPr="00A95F3D">
        <w:rPr>
          <w:rFonts w:ascii="Palatino Linotype" w:hAnsi="Palatino Linotype"/>
          <w:vertAlign w:val="subscript"/>
        </w:rPr>
        <w:t>4</w:t>
      </w:r>
      <w:r w:rsidRPr="00A95F3D">
        <w:rPr>
          <w:rFonts w:ascii="Palatino Linotype" w:hAnsi="Palatino Linotype"/>
        </w:rPr>
        <w:t xml:space="preserve">. 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[3]</w:t>
      </w:r>
    </w:p>
    <w:p w:rsidR="00AC19FF" w:rsidRPr="00A95F3D" w:rsidRDefault="00AC19FF" w:rsidP="00AC19FF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Janë dhënë përqendrimet fillestare dhe të ekuilibrit të substancave vepruese, por jo të produkteve. Etanoati i etilit hidrolizohet nga uji:</w:t>
      </w:r>
    </w:p>
    <w:p w:rsidR="00AC19FF" w:rsidRPr="00A95F3D" w:rsidRDefault="00AC19FF" w:rsidP="00AC19FF">
      <w:pPr>
        <w:spacing w:before="60" w:after="60" w:line="240" w:lineRule="auto"/>
        <w:ind w:left="720" w:firstLine="720"/>
        <w:contextualSpacing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CH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>COOC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H</w:t>
      </w:r>
      <w:r w:rsidRPr="00A95F3D">
        <w:rPr>
          <w:rFonts w:ascii="Palatino Linotype" w:hAnsi="Palatino Linotype"/>
          <w:vertAlign w:val="subscript"/>
        </w:rPr>
        <w:t xml:space="preserve">5  </w:t>
      </w:r>
      <w:r w:rsidRPr="00A95F3D">
        <w:rPr>
          <w:rFonts w:ascii="Palatino Linotype" w:hAnsi="Palatino Linotype"/>
        </w:rPr>
        <w:t>+ H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 xml:space="preserve">O </w:t>
      </w:r>
      <w:r w:rsidRPr="006F023F">
        <w:rPr>
          <w:position w:val="-9"/>
        </w:rPr>
        <w:pict>
          <v:shape id="_x0000_i1030" type="#_x0000_t75" style="width:10.05pt;height:15.05pt" equationxml="&lt;">
            <v:imagedata r:id="rId13" o:title="" chromakey="white"/>
          </v:shape>
        </w:pict>
      </w:r>
      <w:r w:rsidRPr="00A95F3D">
        <w:rPr>
          <w:rFonts w:ascii="Palatino Linotype" w:hAnsi="Palatino Linotype"/>
        </w:rPr>
        <w:t xml:space="preserve">  CH</w:t>
      </w:r>
      <w:r w:rsidRPr="00A95F3D">
        <w:rPr>
          <w:rFonts w:ascii="Palatino Linotype" w:hAnsi="Palatino Linotype"/>
          <w:vertAlign w:val="subscript"/>
        </w:rPr>
        <w:t>3</w:t>
      </w:r>
      <w:r w:rsidRPr="00A95F3D">
        <w:rPr>
          <w:rFonts w:ascii="Palatino Linotype" w:hAnsi="Palatino Linotype"/>
        </w:rPr>
        <w:t>COOH + C</w:t>
      </w:r>
      <w:r w:rsidRPr="00A95F3D">
        <w:rPr>
          <w:rFonts w:ascii="Palatino Linotype" w:hAnsi="Palatino Linotype"/>
          <w:vertAlign w:val="subscript"/>
        </w:rPr>
        <w:t>2</w:t>
      </w:r>
      <w:r w:rsidRPr="00A95F3D">
        <w:rPr>
          <w:rFonts w:ascii="Palatino Linotype" w:hAnsi="Palatino Linotype"/>
        </w:rPr>
        <w:t>H</w:t>
      </w:r>
      <w:r w:rsidRPr="00A95F3D">
        <w:rPr>
          <w:rFonts w:ascii="Palatino Linotype" w:hAnsi="Palatino Linotype"/>
          <w:vertAlign w:val="subscript"/>
        </w:rPr>
        <w:t>5</w:t>
      </w:r>
      <w:r w:rsidRPr="00A95F3D">
        <w:rPr>
          <w:rFonts w:ascii="Palatino Linotype" w:hAnsi="Palatino Linotype"/>
        </w:rPr>
        <w:t>0H</w:t>
      </w:r>
    </w:p>
    <w:p w:rsidR="00AC19FF" w:rsidRPr="00A95F3D" w:rsidRDefault="00AC19FF" w:rsidP="00AC19FF">
      <w:pPr>
        <w:spacing w:before="60" w:after="60" w:line="240" w:lineRule="auto"/>
        <w:ind w:left="340"/>
        <w:contextualSpacing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0.1000 mole etanoat etili shtohen në 0.1000 mol ujë. Shtohet pak katalizator acid dhe përmbajtja hollohet deri në vëllim 1 dm</w:t>
      </w:r>
      <w:r w:rsidRPr="00A95F3D">
        <w:rPr>
          <w:rFonts w:ascii="Palatino Linotype" w:hAnsi="Palatino Linotype"/>
          <w:vertAlign w:val="superscript"/>
        </w:rPr>
        <w:t>3</w:t>
      </w:r>
      <w:r w:rsidRPr="00A95F3D">
        <w:rPr>
          <w:rFonts w:ascii="Palatino Linotype" w:hAnsi="Palatino Linotype"/>
        </w:rPr>
        <w:t xml:space="preserve"> me një tretës inert (që nuk bashkëvepron me përbërësit). Në ekuilibër janë të pranishme 0.064 mole ujë.</w:t>
      </w:r>
    </w:p>
    <w:p w:rsidR="00AC19FF" w:rsidRPr="00A95F3D" w:rsidRDefault="00AC19FF" w:rsidP="00AC19FF">
      <w:pPr>
        <w:spacing w:before="60" w:after="60" w:line="240" w:lineRule="auto"/>
        <w:ind w:firstLine="340"/>
        <w:contextualSpacing/>
        <w:rPr>
          <w:rFonts w:ascii="Palatino Linotype" w:hAnsi="Palatino Linotype"/>
        </w:rPr>
      </w:pPr>
      <w:r w:rsidRPr="00A95F3D">
        <w:rPr>
          <w:rFonts w:ascii="Palatino Linotype" w:hAnsi="Palatino Linotype"/>
        </w:rPr>
        <w:t>Të llogaritet Kc e këtij reaksioni.</w:t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</w:r>
      <w:r w:rsidRPr="00A95F3D">
        <w:rPr>
          <w:rFonts w:ascii="Palatino Linotype" w:hAnsi="Palatino Linotype"/>
        </w:rPr>
        <w:tab/>
        <w:t>[5]</w:t>
      </w:r>
    </w:p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</w:rPr>
      </w:pPr>
    </w:p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</w:rPr>
      </w:pPr>
    </w:p>
    <w:p w:rsidR="00AC19FF" w:rsidRPr="00A95F3D" w:rsidRDefault="00AC19FF" w:rsidP="00AC19FF">
      <w:pPr>
        <w:spacing w:before="60" w:after="60" w:line="240" w:lineRule="auto"/>
        <w:contextualSpacing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156"/>
        <w:gridCol w:w="1156"/>
        <w:gridCol w:w="1156"/>
        <w:gridCol w:w="1156"/>
        <w:gridCol w:w="1156"/>
        <w:gridCol w:w="1156"/>
        <w:gridCol w:w="1156"/>
      </w:tblGrid>
      <w:tr w:rsidR="00AC19FF" w:rsidRPr="00A95F3D" w:rsidTr="00E90F2D">
        <w:trPr>
          <w:trHeight w:val="400"/>
          <w:jc w:val="center"/>
        </w:trPr>
        <w:tc>
          <w:tcPr>
            <w:tcW w:w="1199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Notat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8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9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10</w:t>
            </w:r>
          </w:p>
        </w:tc>
      </w:tr>
      <w:tr w:rsidR="00AC19FF" w:rsidRPr="00A95F3D" w:rsidTr="00E90F2D">
        <w:trPr>
          <w:trHeight w:val="390"/>
          <w:jc w:val="center"/>
        </w:trPr>
        <w:tc>
          <w:tcPr>
            <w:tcW w:w="1199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Pikët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1-12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13-18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19-24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25-30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31-36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37-43</w:t>
            </w:r>
          </w:p>
        </w:tc>
        <w:tc>
          <w:tcPr>
            <w:tcW w:w="1156" w:type="dxa"/>
            <w:shd w:val="clear" w:color="auto" w:fill="auto"/>
          </w:tcPr>
          <w:p w:rsidR="00AC19FF" w:rsidRPr="00A95F3D" w:rsidRDefault="00AC19FF" w:rsidP="00E90F2D">
            <w:pPr>
              <w:spacing w:before="60" w:after="6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A95F3D">
              <w:rPr>
                <w:rFonts w:ascii="Palatino Linotype" w:hAnsi="Palatino Linotype"/>
              </w:rPr>
              <w:t>44-48</w:t>
            </w:r>
          </w:p>
        </w:tc>
      </w:tr>
    </w:tbl>
    <w:p w:rsidR="00F96090" w:rsidRDefault="00F96090" w:rsidP="00AC19FF"/>
    <w:sectPr w:rsidR="00F96090" w:rsidSect="00F9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57"/>
    <w:multiLevelType w:val="hybridMultilevel"/>
    <w:tmpl w:val="63CE3C3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87C4EA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E31"/>
    <w:multiLevelType w:val="hybridMultilevel"/>
    <w:tmpl w:val="8FCAC764"/>
    <w:lvl w:ilvl="0" w:tplc="E54C46F0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7C4"/>
    <w:multiLevelType w:val="hybridMultilevel"/>
    <w:tmpl w:val="3490F2B6"/>
    <w:lvl w:ilvl="0" w:tplc="88D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405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7FBB"/>
    <w:multiLevelType w:val="hybridMultilevel"/>
    <w:tmpl w:val="897A9C90"/>
    <w:lvl w:ilvl="0" w:tplc="B5062966">
      <w:start w:val="2"/>
      <w:numFmt w:val="lowerLetter"/>
      <w:lvlText w:val="%1."/>
      <w:lvlJc w:val="left"/>
      <w:pPr>
        <w:ind w:left="828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548" w:hanging="360"/>
      </w:pPr>
    </w:lvl>
    <w:lvl w:ilvl="2" w:tplc="041C001B" w:tentative="1">
      <w:start w:val="1"/>
      <w:numFmt w:val="lowerRoman"/>
      <w:lvlText w:val="%3."/>
      <w:lvlJc w:val="right"/>
      <w:pPr>
        <w:ind w:left="2268" w:hanging="180"/>
      </w:pPr>
    </w:lvl>
    <w:lvl w:ilvl="3" w:tplc="041C000F" w:tentative="1">
      <w:start w:val="1"/>
      <w:numFmt w:val="decimal"/>
      <w:lvlText w:val="%4."/>
      <w:lvlJc w:val="left"/>
      <w:pPr>
        <w:ind w:left="2988" w:hanging="360"/>
      </w:pPr>
    </w:lvl>
    <w:lvl w:ilvl="4" w:tplc="041C0019" w:tentative="1">
      <w:start w:val="1"/>
      <w:numFmt w:val="lowerLetter"/>
      <w:lvlText w:val="%5."/>
      <w:lvlJc w:val="left"/>
      <w:pPr>
        <w:ind w:left="3708" w:hanging="360"/>
      </w:pPr>
    </w:lvl>
    <w:lvl w:ilvl="5" w:tplc="041C001B" w:tentative="1">
      <w:start w:val="1"/>
      <w:numFmt w:val="lowerRoman"/>
      <w:lvlText w:val="%6."/>
      <w:lvlJc w:val="right"/>
      <w:pPr>
        <w:ind w:left="4428" w:hanging="180"/>
      </w:pPr>
    </w:lvl>
    <w:lvl w:ilvl="6" w:tplc="041C000F" w:tentative="1">
      <w:start w:val="1"/>
      <w:numFmt w:val="decimal"/>
      <w:lvlText w:val="%7."/>
      <w:lvlJc w:val="left"/>
      <w:pPr>
        <w:ind w:left="5148" w:hanging="360"/>
      </w:pPr>
    </w:lvl>
    <w:lvl w:ilvl="7" w:tplc="041C0019" w:tentative="1">
      <w:start w:val="1"/>
      <w:numFmt w:val="lowerLetter"/>
      <w:lvlText w:val="%8."/>
      <w:lvlJc w:val="left"/>
      <w:pPr>
        <w:ind w:left="5868" w:hanging="360"/>
      </w:pPr>
    </w:lvl>
    <w:lvl w:ilvl="8" w:tplc="041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25625CFB"/>
    <w:multiLevelType w:val="hybridMultilevel"/>
    <w:tmpl w:val="BF16461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92E9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1C8B"/>
    <w:multiLevelType w:val="hybridMultilevel"/>
    <w:tmpl w:val="203CE922"/>
    <w:lvl w:ilvl="0" w:tplc="6CC89AF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A5D38"/>
    <w:multiLevelType w:val="hybridMultilevel"/>
    <w:tmpl w:val="E3A0105E"/>
    <w:lvl w:ilvl="0" w:tplc="984638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036CB"/>
    <w:multiLevelType w:val="hybridMultilevel"/>
    <w:tmpl w:val="FCBECB0A"/>
    <w:lvl w:ilvl="0" w:tplc="F0DCBEC4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02A"/>
    <w:multiLevelType w:val="hybridMultilevel"/>
    <w:tmpl w:val="B350AE46"/>
    <w:lvl w:ilvl="0" w:tplc="5AD4E29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4E6739"/>
    <w:multiLevelType w:val="hybridMultilevel"/>
    <w:tmpl w:val="F6CEC46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5F84A9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19FF"/>
    <w:rsid w:val="00057AFD"/>
    <w:rsid w:val="002D0841"/>
    <w:rsid w:val="003E501D"/>
    <w:rsid w:val="00AC19FF"/>
    <w:rsid w:val="00F9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FF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2020-03-24T11:20:00Z</dcterms:created>
  <dcterms:modified xsi:type="dcterms:W3CDTF">2020-03-24T11:22:00Z</dcterms:modified>
</cp:coreProperties>
</file>