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9FF" w:rsidRPr="00A95F3D" w:rsidRDefault="00AC19FF" w:rsidP="00AC19FF">
      <w:pPr>
        <w:spacing w:before="60" w:after="60" w:line="240" w:lineRule="auto"/>
        <w:contextualSpacing/>
        <w:jc w:val="center"/>
        <w:rPr>
          <w:rFonts w:ascii="Palatino Linotype" w:hAnsi="Palatino Linotype"/>
          <w:b/>
        </w:rPr>
      </w:pPr>
      <w:r w:rsidRPr="00A95F3D">
        <w:rPr>
          <w:rFonts w:ascii="Palatino Linotype" w:hAnsi="Palatino Linotype"/>
          <w:b/>
          <w:sz w:val="28"/>
        </w:rPr>
        <w:t>Test</w:t>
      </w:r>
    </w:p>
    <w:p w:rsidR="00AC19FF" w:rsidRPr="00A95F3D" w:rsidRDefault="00AC19FF" w:rsidP="00AC19FF">
      <w:pPr>
        <w:spacing w:before="60" w:after="60" w:line="240" w:lineRule="auto"/>
        <w:contextualSpacing/>
        <w:jc w:val="center"/>
        <w:rPr>
          <w:rFonts w:ascii="Palatino Linotype" w:hAnsi="Palatino Linotype"/>
          <w:b/>
          <w:sz w:val="28"/>
        </w:rPr>
      </w:pPr>
      <w:r w:rsidRPr="00A95F3D">
        <w:rPr>
          <w:rFonts w:ascii="Palatino Linotype" w:hAnsi="Palatino Linotype"/>
          <w:b/>
          <w:sz w:val="28"/>
        </w:rPr>
        <w:t>Tremujori i parë</w:t>
      </w:r>
    </w:p>
    <w:p w:rsidR="00AC19FF" w:rsidRPr="00A95F3D" w:rsidRDefault="00AC19FF" w:rsidP="00AC19FF">
      <w:pPr>
        <w:spacing w:before="60" w:after="60" w:line="240" w:lineRule="auto"/>
        <w:contextualSpacing/>
        <w:jc w:val="center"/>
        <w:rPr>
          <w:rFonts w:ascii="Palatino Linotype" w:hAnsi="Palatino Linotype"/>
          <w:b/>
        </w:rPr>
      </w:pPr>
    </w:p>
    <w:p w:rsidR="00AC19FF" w:rsidRPr="00A95F3D" w:rsidRDefault="00AC19FF" w:rsidP="00AC19FF">
      <w:pPr>
        <w:spacing w:before="60" w:after="60" w:line="240" w:lineRule="auto"/>
        <w:contextualSpacing/>
        <w:rPr>
          <w:rFonts w:ascii="Palatino Linotype" w:hAnsi="Palatino Linotype"/>
          <w:b/>
        </w:rPr>
      </w:pPr>
      <w:r w:rsidRPr="00A95F3D">
        <w:rPr>
          <w:rFonts w:ascii="Palatino Linotype" w:hAnsi="Palatino Linotype"/>
          <w:b/>
        </w:rPr>
        <w:t>Emër dhe mbiemër</w:t>
      </w:r>
      <w:r w:rsidRPr="00A95F3D">
        <w:rPr>
          <w:rFonts w:ascii="Palatino Linotype" w:hAnsi="Palatino Linotype"/>
          <w:b/>
        </w:rPr>
        <w:tab/>
        <w:t>………………………………………………………….</w:t>
      </w:r>
    </w:p>
    <w:p w:rsidR="00AC19FF" w:rsidRPr="00A95F3D" w:rsidRDefault="00AC19FF" w:rsidP="00AC19FF">
      <w:pPr>
        <w:spacing w:before="60" w:after="60" w:line="240" w:lineRule="auto"/>
        <w:contextualSpacing/>
        <w:rPr>
          <w:rFonts w:ascii="Palatino Linotype" w:hAnsi="Palatino Linotype"/>
        </w:rPr>
      </w:pPr>
    </w:p>
    <w:p w:rsidR="00AC19FF" w:rsidRPr="00A95F3D" w:rsidRDefault="00AC19FF" w:rsidP="00AC19FF">
      <w:pPr>
        <w:pStyle w:val="ListParagraph"/>
        <w:numPr>
          <w:ilvl w:val="0"/>
          <w:numId w:val="1"/>
        </w:numPr>
        <w:spacing w:before="60" w:after="60" w:line="240" w:lineRule="auto"/>
        <w:ind w:left="360"/>
        <w:rPr>
          <w:rFonts w:ascii="Palatino Linotype" w:hAnsi="Palatino Linotype"/>
        </w:rPr>
      </w:pPr>
      <w:r w:rsidRPr="00A95F3D">
        <w:rPr>
          <w:rFonts w:ascii="Palatino Linotype" w:hAnsi="Palatino Linotype"/>
          <w:bCs/>
        </w:rPr>
        <w:t>a. Përshkruani strukturën e një atomi, duke dhënë detaje për grimcat subatomike që bëjnë pjesë në të.</w:t>
      </w:r>
      <w:r w:rsidRPr="00A95F3D">
        <w:rPr>
          <w:rFonts w:ascii="Palatino Linotype" w:hAnsi="Palatino Linotype"/>
          <w:b/>
          <w:bCs/>
        </w:rPr>
        <w:t xml:space="preserve"> </w:t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  <w:t>[6]</w:t>
      </w:r>
    </w:p>
    <w:p w:rsidR="00AC19FF" w:rsidRPr="00A95F3D" w:rsidRDefault="00AC19FF" w:rsidP="00AC19FF">
      <w:pPr>
        <w:pStyle w:val="ListParagraph"/>
        <w:numPr>
          <w:ilvl w:val="0"/>
          <w:numId w:val="2"/>
        </w:numPr>
        <w:spacing w:before="60" w:after="60" w:line="240" w:lineRule="auto"/>
        <w:ind w:left="700"/>
        <w:rPr>
          <w:rFonts w:ascii="Palatino Linotype" w:hAnsi="Palatino Linotype"/>
        </w:rPr>
      </w:pPr>
      <w:r w:rsidRPr="00A95F3D">
        <w:rPr>
          <w:rFonts w:ascii="Palatino Linotype" w:hAnsi="Palatino Linotype"/>
        </w:rPr>
        <w:t>Shpjegoni termat: numër atomik; numër mase.</w:t>
      </w:r>
      <w:r w:rsidRPr="00A95F3D">
        <w:rPr>
          <w:rFonts w:ascii="Palatino Linotype" w:hAnsi="Palatino Linotype"/>
        </w:rPr>
        <w:tab/>
        <w:t xml:space="preserve"> </w:t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  <w:t>[2]</w:t>
      </w:r>
    </w:p>
    <w:p w:rsidR="00AC19FF" w:rsidRPr="00A95F3D" w:rsidRDefault="00AC19FF" w:rsidP="00AC19FF">
      <w:pPr>
        <w:pStyle w:val="ListParagraph"/>
        <w:numPr>
          <w:ilvl w:val="0"/>
          <w:numId w:val="2"/>
        </w:numPr>
        <w:spacing w:before="60" w:after="60" w:line="240" w:lineRule="auto"/>
        <w:ind w:left="700"/>
        <w:rPr>
          <w:rFonts w:ascii="Palatino Linotype" w:hAnsi="Palatino Linotype"/>
        </w:rPr>
      </w:pPr>
      <w:r w:rsidRPr="00A95F3D">
        <w:rPr>
          <w:rFonts w:ascii="Palatino Linotype" w:hAnsi="Palatino Linotype"/>
        </w:rPr>
        <w:t>Kopjoni dhe plotësoni tabelën:</w:t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  <w:t>[2]</w:t>
      </w:r>
    </w:p>
    <w:p w:rsidR="00AC19FF" w:rsidRPr="00A95F3D" w:rsidRDefault="00AC19FF" w:rsidP="00AC19FF">
      <w:pPr>
        <w:pStyle w:val="ListParagraph"/>
        <w:spacing w:before="60" w:after="60" w:line="240" w:lineRule="auto"/>
        <w:ind w:left="700"/>
        <w:rPr>
          <w:rFonts w:ascii="Palatino Linotype" w:hAnsi="Palatino Linotyp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1843"/>
        <w:gridCol w:w="1843"/>
        <w:gridCol w:w="3150"/>
      </w:tblGrid>
      <w:tr w:rsidR="00AC19FF" w:rsidRPr="00A95F3D" w:rsidTr="00E90F2D">
        <w:trPr>
          <w:trHeight w:val="779"/>
          <w:jc w:val="center"/>
        </w:trPr>
        <w:tc>
          <w:tcPr>
            <w:tcW w:w="1951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  <w:b/>
              </w:rPr>
            </w:pPr>
            <w:r w:rsidRPr="00A95F3D">
              <w:rPr>
                <w:rFonts w:ascii="Palatino Linotype" w:hAnsi="Palatino Linotype"/>
                <w:b/>
              </w:rPr>
              <w:t>Atomi asnjanës</w:t>
            </w:r>
          </w:p>
        </w:tc>
        <w:tc>
          <w:tcPr>
            <w:tcW w:w="1843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  <w:b/>
              </w:rPr>
            </w:pPr>
            <w:r w:rsidRPr="00A95F3D">
              <w:rPr>
                <w:rFonts w:ascii="Palatino Linotype" w:hAnsi="Palatino Linotype"/>
                <w:b/>
              </w:rPr>
              <w:t>Numri atomik</w:t>
            </w:r>
          </w:p>
        </w:tc>
        <w:tc>
          <w:tcPr>
            <w:tcW w:w="1843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  <w:b/>
              </w:rPr>
            </w:pPr>
            <w:r w:rsidRPr="00A95F3D">
              <w:rPr>
                <w:rFonts w:ascii="Palatino Linotype" w:hAnsi="Palatino Linotype"/>
                <w:b/>
              </w:rPr>
              <w:t>Numri i masës</w:t>
            </w:r>
          </w:p>
        </w:tc>
        <w:tc>
          <w:tcPr>
            <w:tcW w:w="3150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  <w:b/>
              </w:rPr>
            </w:pPr>
            <w:r w:rsidRPr="00A95F3D">
              <w:rPr>
                <w:rFonts w:ascii="Palatino Linotype" w:hAnsi="Palatino Linotype"/>
                <w:b/>
              </w:rPr>
              <w:t>Numri i çdo grimce subatomike të pranishme</w:t>
            </w:r>
          </w:p>
        </w:tc>
      </w:tr>
      <w:tr w:rsidR="00AC19FF" w:rsidRPr="00A95F3D" w:rsidTr="00E90F2D">
        <w:trPr>
          <w:trHeight w:val="256"/>
          <w:jc w:val="center"/>
        </w:trPr>
        <w:tc>
          <w:tcPr>
            <w:tcW w:w="1951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</w:rPr>
            </w:pPr>
            <w:r w:rsidRPr="00A95F3D">
              <w:rPr>
                <w:rFonts w:ascii="Palatino Linotype" w:hAnsi="Palatino Linotype"/>
              </w:rPr>
              <w:t>K</w:t>
            </w:r>
          </w:p>
        </w:tc>
        <w:tc>
          <w:tcPr>
            <w:tcW w:w="1843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</w:rPr>
            </w:pPr>
            <w:r w:rsidRPr="00A95F3D">
              <w:rPr>
                <w:rFonts w:ascii="Palatino Linotype" w:hAnsi="Palatino Linotype"/>
              </w:rPr>
              <w:t>19</w:t>
            </w:r>
          </w:p>
        </w:tc>
        <w:tc>
          <w:tcPr>
            <w:tcW w:w="1843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</w:rPr>
            </w:pPr>
            <w:r w:rsidRPr="00A95F3D">
              <w:rPr>
                <w:rFonts w:ascii="Palatino Linotype" w:hAnsi="Palatino Linotype"/>
              </w:rPr>
              <w:t>39</w:t>
            </w:r>
          </w:p>
        </w:tc>
        <w:tc>
          <w:tcPr>
            <w:tcW w:w="3150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</w:rPr>
            </w:pPr>
          </w:p>
        </w:tc>
      </w:tr>
      <w:tr w:rsidR="00AC19FF" w:rsidRPr="00A95F3D" w:rsidTr="00E90F2D">
        <w:trPr>
          <w:trHeight w:val="267"/>
          <w:jc w:val="center"/>
        </w:trPr>
        <w:tc>
          <w:tcPr>
            <w:tcW w:w="1951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</w:rPr>
            </w:pPr>
            <w:r w:rsidRPr="00A95F3D">
              <w:rPr>
                <w:rFonts w:ascii="Palatino Linotype" w:hAnsi="Palatino Linotype"/>
              </w:rPr>
              <w:t>P</w:t>
            </w:r>
          </w:p>
        </w:tc>
        <w:tc>
          <w:tcPr>
            <w:tcW w:w="1843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</w:rPr>
            </w:pPr>
            <w:r w:rsidRPr="00A95F3D">
              <w:rPr>
                <w:rFonts w:ascii="Palatino Linotype" w:hAnsi="Palatino Linotype"/>
              </w:rPr>
              <w:t>15</w:t>
            </w:r>
          </w:p>
        </w:tc>
        <w:tc>
          <w:tcPr>
            <w:tcW w:w="1843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</w:rPr>
            </w:pPr>
            <w:r w:rsidRPr="00A95F3D">
              <w:rPr>
                <w:rFonts w:ascii="Palatino Linotype" w:hAnsi="Palatino Linotype"/>
              </w:rPr>
              <w:t>30</w:t>
            </w:r>
          </w:p>
        </w:tc>
        <w:tc>
          <w:tcPr>
            <w:tcW w:w="3150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</w:rPr>
            </w:pPr>
          </w:p>
        </w:tc>
      </w:tr>
    </w:tbl>
    <w:p w:rsidR="00AC19FF" w:rsidRPr="00A95F3D" w:rsidRDefault="00AC19FF" w:rsidP="00AC19FF">
      <w:pPr>
        <w:spacing w:before="60" w:after="60" w:line="240" w:lineRule="auto"/>
        <w:contextualSpacing/>
        <w:rPr>
          <w:rFonts w:ascii="Palatino Linotype" w:hAnsi="Palatino Linotype"/>
        </w:rPr>
      </w:pPr>
    </w:p>
    <w:p w:rsidR="00AC19FF" w:rsidRPr="00A95F3D" w:rsidRDefault="00AC19FF" w:rsidP="00AC19FF">
      <w:pPr>
        <w:pStyle w:val="ListParagraph"/>
        <w:numPr>
          <w:ilvl w:val="0"/>
          <w:numId w:val="2"/>
        </w:numPr>
        <w:spacing w:before="60" w:after="60" w:line="240" w:lineRule="auto"/>
        <w:rPr>
          <w:rFonts w:ascii="Palatino Linotype" w:hAnsi="Palatino Linotype"/>
        </w:rPr>
      </w:pPr>
      <w:r w:rsidRPr="00A95F3D">
        <w:rPr>
          <w:rFonts w:ascii="Palatino Linotype" w:hAnsi="Palatino Linotype"/>
        </w:rPr>
        <w:t>Shpjegoni përse atomet janë asnjanëse.</w:t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  <w:t>[1]</w:t>
      </w:r>
    </w:p>
    <w:p w:rsidR="00AC19FF" w:rsidRPr="00A95F3D" w:rsidRDefault="00AC19FF" w:rsidP="00AC19FF">
      <w:pPr>
        <w:pStyle w:val="ListParagraph"/>
        <w:numPr>
          <w:ilvl w:val="0"/>
          <w:numId w:val="2"/>
        </w:numPr>
        <w:spacing w:before="60" w:after="60" w:line="240" w:lineRule="auto"/>
        <w:rPr>
          <w:rFonts w:ascii="Palatino Linotype" w:hAnsi="Palatino Linotype"/>
        </w:rPr>
      </w:pPr>
      <w:r w:rsidRPr="00A95F3D">
        <w:rPr>
          <w:rFonts w:ascii="Palatino Linotype" w:hAnsi="Palatino Linotype"/>
        </w:rPr>
        <w:t>Një atom natriumi ka 11 protone në bërthamë. Shpjegoni përse nuk ka 12 protone.</w:t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  <w:t>[1]</w:t>
      </w:r>
    </w:p>
    <w:p w:rsidR="00AC19FF" w:rsidRPr="00A95F3D" w:rsidRDefault="00AC19FF" w:rsidP="00AC19FF">
      <w:pPr>
        <w:pStyle w:val="ListParagraph"/>
        <w:numPr>
          <w:ilvl w:val="0"/>
          <w:numId w:val="1"/>
        </w:numPr>
        <w:spacing w:before="60" w:after="60" w:line="240" w:lineRule="auto"/>
        <w:ind w:left="360"/>
        <w:rPr>
          <w:rFonts w:ascii="Palatino Linotype" w:hAnsi="Palatino Linotype"/>
        </w:rPr>
      </w:pPr>
      <w:r w:rsidRPr="00A95F3D">
        <w:rPr>
          <w:rFonts w:ascii="Palatino Linotype" w:hAnsi="Palatino Linotype"/>
          <w:bCs/>
        </w:rPr>
        <w:t>Shkruani barazimet kimike si dhe simbolet e gjendjes, për reaksionet që vijojnë:</w:t>
      </w:r>
      <w:r w:rsidRPr="00A95F3D">
        <w:rPr>
          <w:rFonts w:ascii="Palatino Linotype" w:hAnsi="Palatino Linotype"/>
          <w:bCs/>
        </w:rPr>
        <w:tab/>
      </w:r>
      <w:r w:rsidRPr="00A95F3D">
        <w:rPr>
          <w:rFonts w:ascii="Palatino Linotype" w:hAnsi="Palatino Linotype"/>
          <w:bCs/>
        </w:rPr>
        <w:tab/>
      </w:r>
      <w:r w:rsidRPr="00A95F3D">
        <w:rPr>
          <w:rFonts w:ascii="Palatino Linotype" w:hAnsi="Palatino Linotype"/>
          <w:bCs/>
        </w:rPr>
        <w:tab/>
      </w:r>
      <w:r w:rsidRPr="00A95F3D">
        <w:rPr>
          <w:rFonts w:ascii="Palatino Linotype" w:hAnsi="Palatino Linotype"/>
          <w:bCs/>
        </w:rPr>
        <w:tab/>
      </w:r>
      <w:r w:rsidRPr="00A95F3D">
        <w:rPr>
          <w:rFonts w:ascii="Palatino Linotype" w:hAnsi="Palatino Linotype"/>
          <w:bCs/>
        </w:rPr>
        <w:tab/>
      </w:r>
      <w:r w:rsidRPr="00A95F3D">
        <w:rPr>
          <w:rFonts w:ascii="Palatino Linotype" w:hAnsi="Palatino Linotype"/>
          <w:bCs/>
        </w:rPr>
        <w:tab/>
      </w:r>
      <w:r w:rsidRPr="00A95F3D">
        <w:rPr>
          <w:rFonts w:ascii="Palatino Linotype" w:hAnsi="Palatino Linotype"/>
          <w:bCs/>
        </w:rPr>
        <w:tab/>
      </w:r>
      <w:r w:rsidRPr="00A95F3D">
        <w:rPr>
          <w:rFonts w:ascii="Palatino Linotype" w:hAnsi="Palatino Linotype"/>
          <w:bCs/>
        </w:rPr>
        <w:tab/>
      </w:r>
      <w:r w:rsidRPr="00A95F3D">
        <w:rPr>
          <w:rFonts w:ascii="Palatino Linotype" w:hAnsi="Palatino Linotype"/>
          <w:bCs/>
        </w:rPr>
        <w:tab/>
      </w:r>
      <w:r w:rsidRPr="00A95F3D">
        <w:rPr>
          <w:rFonts w:ascii="Palatino Linotype" w:hAnsi="Palatino Linotype"/>
          <w:bCs/>
        </w:rPr>
        <w:tab/>
      </w:r>
      <w:r w:rsidRPr="00A95F3D">
        <w:rPr>
          <w:rFonts w:ascii="Palatino Linotype" w:hAnsi="Palatino Linotype"/>
          <w:bCs/>
        </w:rPr>
        <w:tab/>
      </w:r>
      <w:r w:rsidRPr="00A95F3D">
        <w:rPr>
          <w:rFonts w:ascii="Palatino Linotype" w:hAnsi="Palatino Linotype"/>
          <w:bCs/>
        </w:rPr>
        <w:tab/>
      </w:r>
      <w:r w:rsidRPr="00A95F3D">
        <w:rPr>
          <w:rFonts w:ascii="Palatino Linotype" w:hAnsi="Palatino Linotype"/>
        </w:rPr>
        <w:t xml:space="preserve"> </w:t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  <w:t>[4]</w:t>
      </w:r>
    </w:p>
    <w:p w:rsidR="00AC19FF" w:rsidRPr="00A95F3D" w:rsidRDefault="00AC19FF" w:rsidP="00AC19FF">
      <w:pPr>
        <w:pStyle w:val="ListParagraph"/>
        <w:numPr>
          <w:ilvl w:val="1"/>
          <w:numId w:val="3"/>
        </w:numPr>
        <w:spacing w:before="60" w:after="60" w:line="240" w:lineRule="auto"/>
        <w:ind w:left="700"/>
        <w:rPr>
          <w:rFonts w:ascii="Palatino Linotype" w:hAnsi="Palatino Linotype"/>
        </w:rPr>
      </w:pPr>
      <w:r w:rsidRPr="00A95F3D">
        <w:rPr>
          <w:rFonts w:ascii="Palatino Linotype" w:hAnsi="Palatino Linotype"/>
        </w:rPr>
        <w:t>Karbonati i natriumit i ngurtë vepron me tretësirë ujore të acidit klorhidrik dhe formohet tretësirë ujore e klorurit të natriumit ujë dhe dioksid karboni.</w:t>
      </w:r>
    </w:p>
    <w:p w:rsidR="00AC19FF" w:rsidRPr="00A95F3D" w:rsidRDefault="00AC19FF" w:rsidP="00AC19FF">
      <w:pPr>
        <w:pStyle w:val="ListParagraph"/>
        <w:numPr>
          <w:ilvl w:val="1"/>
          <w:numId w:val="3"/>
        </w:numPr>
        <w:spacing w:before="60" w:after="60" w:line="240" w:lineRule="auto"/>
        <w:ind w:left="700"/>
        <w:rPr>
          <w:rFonts w:ascii="Palatino Linotype" w:hAnsi="Palatino Linotype"/>
        </w:rPr>
      </w:pPr>
      <w:r w:rsidRPr="00A95F3D">
        <w:rPr>
          <w:rFonts w:ascii="Palatino Linotype" w:hAnsi="Palatino Linotype"/>
        </w:rPr>
        <w:t>Oksidi i magnezit i ngurtë vepron me tretësirë ujore të acidit fosforik dhe formohet fosfat magnezi i ngurtë dhe ujë.</w:t>
      </w:r>
    </w:p>
    <w:p w:rsidR="00AC19FF" w:rsidRPr="00A95F3D" w:rsidRDefault="00AC19FF" w:rsidP="00AC19FF">
      <w:pPr>
        <w:pStyle w:val="ListParagraph"/>
        <w:numPr>
          <w:ilvl w:val="0"/>
          <w:numId w:val="1"/>
        </w:numPr>
        <w:spacing w:before="60" w:after="60" w:line="240" w:lineRule="auto"/>
        <w:ind w:left="360"/>
        <w:rPr>
          <w:rFonts w:ascii="Palatino Linotype" w:hAnsi="Palatino Linotype"/>
        </w:rPr>
      </w:pPr>
      <w:r w:rsidRPr="00A95F3D">
        <w:rPr>
          <w:rFonts w:ascii="Palatino Linotype" w:hAnsi="Palatino Linotype"/>
          <w:bCs/>
        </w:rPr>
        <w:t>Njehsoni sa është vëllimi i 0.25 moleve SO</w:t>
      </w:r>
      <w:r w:rsidRPr="00A95F3D">
        <w:rPr>
          <w:rFonts w:ascii="Palatino Linotype" w:hAnsi="Palatino Linotype"/>
          <w:bCs/>
          <w:vertAlign w:val="subscript"/>
        </w:rPr>
        <w:t>3</w:t>
      </w:r>
      <w:r w:rsidRPr="00A95F3D">
        <w:rPr>
          <w:rFonts w:ascii="Palatino Linotype" w:hAnsi="Palatino Linotype"/>
          <w:bCs/>
        </w:rPr>
        <w:t xml:space="preserve"> në kushte normale.</w:t>
      </w:r>
      <w:r w:rsidRPr="00A95F3D">
        <w:rPr>
          <w:rFonts w:ascii="Palatino Linotype" w:hAnsi="Palatino Linotype"/>
        </w:rPr>
        <w:t xml:space="preserve"> </w:t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  <w:t>[1]</w:t>
      </w:r>
    </w:p>
    <w:p w:rsidR="00AC19FF" w:rsidRPr="00A95F3D" w:rsidRDefault="00AC19FF" w:rsidP="00AC19FF">
      <w:pPr>
        <w:pStyle w:val="ListParagraph"/>
        <w:numPr>
          <w:ilvl w:val="0"/>
          <w:numId w:val="4"/>
        </w:numPr>
        <w:spacing w:before="60" w:after="60" w:line="240" w:lineRule="auto"/>
        <w:ind w:left="1040"/>
        <w:rPr>
          <w:rFonts w:ascii="Palatino Linotype" w:hAnsi="Palatino Linotype"/>
        </w:rPr>
      </w:pPr>
      <w:r w:rsidRPr="00A95F3D">
        <w:rPr>
          <w:rFonts w:ascii="Palatino Linotype" w:hAnsi="Palatino Linotype"/>
        </w:rPr>
        <w:t>2,8 litër</w:t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  <w:b/>
        </w:rPr>
        <w:t>b.</w:t>
      </w:r>
      <w:r w:rsidRPr="00A95F3D">
        <w:rPr>
          <w:rFonts w:ascii="Palatino Linotype" w:hAnsi="Palatino Linotype"/>
        </w:rPr>
        <w:t xml:space="preserve">   11.2 litër</w:t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  <w:b/>
        </w:rPr>
        <w:t>c.</w:t>
      </w:r>
      <w:r w:rsidRPr="00A95F3D">
        <w:rPr>
          <w:rFonts w:ascii="Palatino Linotype" w:hAnsi="Palatino Linotype"/>
        </w:rPr>
        <w:t xml:space="preserve">   5.6 litër</w:t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  <w:b/>
        </w:rPr>
        <w:t>d.</w:t>
      </w:r>
      <w:r w:rsidRPr="00A95F3D">
        <w:rPr>
          <w:rFonts w:ascii="Palatino Linotype" w:hAnsi="Palatino Linotype"/>
        </w:rPr>
        <w:t xml:space="preserve">   0.56 litër</w:t>
      </w:r>
    </w:p>
    <w:p w:rsidR="00AC19FF" w:rsidRPr="00A95F3D" w:rsidRDefault="00AC19FF" w:rsidP="00AC19FF">
      <w:pPr>
        <w:pStyle w:val="ListParagraph"/>
        <w:numPr>
          <w:ilvl w:val="0"/>
          <w:numId w:val="1"/>
        </w:numPr>
        <w:spacing w:before="60" w:after="60" w:line="240" w:lineRule="auto"/>
        <w:ind w:left="360"/>
        <w:rPr>
          <w:rFonts w:ascii="Palatino Linotype" w:hAnsi="Palatino Linotype"/>
        </w:rPr>
      </w:pPr>
      <w:r w:rsidRPr="00A95F3D">
        <w:rPr>
          <w:rFonts w:ascii="Palatino Linotype" w:hAnsi="Palatino Linotype"/>
          <w:bCs/>
        </w:rPr>
        <w:t>Oksidi i hekurit (III) vepron me monoksidin e karbonit dhe formohet hekur dhe dioksid karboni.</w:t>
      </w:r>
    </w:p>
    <w:p w:rsidR="00AC19FF" w:rsidRPr="00A95F3D" w:rsidRDefault="00AC19FF" w:rsidP="00AC19FF">
      <w:pPr>
        <w:spacing w:before="60" w:after="60" w:line="240" w:lineRule="auto"/>
        <w:ind w:left="2160" w:firstLine="720"/>
        <w:contextualSpacing/>
        <w:rPr>
          <w:rFonts w:ascii="Palatino Linotype" w:hAnsi="Palatino Linotype"/>
          <w:bCs/>
        </w:rPr>
      </w:pPr>
      <w:r w:rsidRPr="00A95F3D">
        <w:rPr>
          <w:rFonts w:ascii="Palatino Linotype" w:hAnsi="Palatino Linotype"/>
          <w:bCs/>
        </w:rPr>
        <w:t>Fe</w:t>
      </w:r>
      <w:r w:rsidRPr="00A95F3D">
        <w:rPr>
          <w:rFonts w:ascii="Palatino Linotype" w:hAnsi="Palatino Linotype"/>
          <w:bCs/>
          <w:vertAlign w:val="subscript"/>
        </w:rPr>
        <w:t>2</w:t>
      </w:r>
      <w:r w:rsidRPr="00A95F3D">
        <w:rPr>
          <w:rFonts w:ascii="Palatino Linotype" w:hAnsi="Palatino Linotype"/>
          <w:bCs/>
        </w:rPr>
        <w:t>O</w:t>
      </w:r>
      <w:r w:rsidRPr="00A95F3D">
        <w:rPr>
          <w:rFonts w:ascii="Palatino Linotype" w:hAnsi="Palatino Linotype"/>
          <w:bCs/>
          <w:vertAlign w:val="subscript"/>
        </w:rPr>
        <w:t xml:space="preserve">3 </w:t>
      </w:r>
      <w:r w:rsidRPr="00A95F3D">
        <w:rPr>
          <w:rFonts w:ascii="Palatino Linotype" w:hAnsi="Palatino Linotype"/>
          <w:bCs/>
        </w:rPr>
        <w:t>+ 3CO = 2Fe + 3CO</w:t>
      </w:r>
      <w:r w:rsidRPr="00A95F3D">
        <w:rPr>
          <w:rFonts w:ascii="Palatino Linotype" w:hAnsi="Palatino Linotype"/>
          <w:bCs/>
          <w:vertAlign w:val="subscript"/>
        </w:rPr>
        <w:t>2</w:t>
      </w:r>
    </w:p>
    <w:p w:rsidR="00AC19FF" w:rsidRPr="00A95F3D" w:rsidRDefault="00AC19FF" w:rsidP="00AC19FF">
      <w:pPr>
        <w:spacing w:before="60" w:after="60" w:line="240" w:lineRule="auto"/>
        <w:ind w:left="340"/>
        <w:rPr>
          <w:rFonts w:ascii="Palatino Linotype" w:hAnsi="Palatino Linotype"/>
        </w:rPr>
      </w:pPr>
      <w:r w:rsidRPr="00A95F3D">
        <w:rPr>
          <w:rFonts w:ascii="Palatino Linotype" w:hAnsi="Palatino Linotype"/>
        </w:rPr>
        <w:t>Njehsoni sa do të jetë masa e hekurit të përftuar kur 798 g oksid hekuri (III) reduktohet me tepricë monoksid karboni.(Vlera e Ar: Fe=55.8,O=16.0).</w:t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  <w:t>[1]</w:t>
      </w:r>
    </w:p>
    <w:p w:rsidR="00AC19FF" w:rsidRPr="00A95F3D" w:rsidRDefault="00AC19FF" w:rsidP="00AC19FF">
      <w:pPr>
        <w:pStyle w:val="ListParagraph"/>
        <w:numPr>
          <w:ilvl w:val="0"/>
          <w:numId w:val="5"/>
        </w:numPr>
        <w:spacing w:before="60" w:after="60" w:line="240" w:lineRule="auto"/>
        <w:ind w:left="1040"/>
        <w:rPr>
          <w:rFonts w:ascii="Palatino Linotype" w:hAnsi="Palatino Linotype"/>
        </w:rPr>
      </w:pPr>
      <w:r w:rsidRPr="00A95F3D">
        <w:rPr>
          <w:rFonts w:ascii="Palatino Linotype" w:hAnsi="Palatino Linotype"/>
        </w:rPr>
        <w:t xml:space="preserve">0.558 g Fe          </w:t>
      </w:r>
      <w:r w:rsidRPr="00A95F3D">
        <w:rPr>
          <w:rFonts w:ascii="Palatino Linotype" w:hAnsi="Palatino Linotype"/>
          <w:b/>
        </w:rPr>
        <w:t xml:space="preserve">b.   </w:t>
      </w:r>
      <w:r w:rsidRPr="00A95F3D">
        <w:rPr>
          <w:rFonts w:ascii="Palatino Linotype" w:hAnsi="Palatino Linotype"/>
        </w:rPr>
        <w:t xml:space="preserve">5.58 g Fe          </w:t>
      </w:r>
      <w:r w:rsidRPr="00A95F3D">
        <w:rPr>
          <w:rFonts w:ascii="Palatino Linotype" w:hAnsi="Palatino Linotype"/>
          <w:b/>
        </w:rPr>
        <w:t>c.</w:t>
      </w:r>
      <w:r w:rsidRPr="00A95F3D">
        <w:rPr>
          <w:rFonts w:ascii="Palatino Linotype" w:hAnsi="Palatino Linotype"/>
        </w:rPr>
        <w:t xml:space="preserve">   558g Fe          </w:t>
      </w:r>
      <w:r w:rsidRPr="00A95F3D">
        <w:rPr>
          <w:rFonts w:ascii="Palatino Linotype" w:hAnsi="Palatino Linotype"/>
          <w:b/>
        </w:rPr>
        <w:t>d.</w:t>
      </w:r>
      <w:r w:rsidRPr="00A95F3D">
        <w:rPr>
          <w:rFonts w:ascii="Palatino Linotype" w:hAnsi="Palatino Linotype"/>
        </w:rPr>
        <w:t xml:space="preserve">   55.8 g Fe</w:t>
      </w:r>
    </w:p>
    <w:p w:rsidR="00AC19FF" w:rsidRPr="00A95F3D" w:rsidRDefault="00AC19FF" w:rsidP="00AC19FF">
      <w:pPr>
        <w:pStyle w:val="ListParagraph"/>
        <w:numPr>
          <w:ilvl w:val="0"/>
          <w:numId w:val="1"/>
        </w:numPr>
        <w:spacing w:before="60" w:after="60" w:line="240" w:lineRule="auto"/>
        <w:ind w:left="360"/>
        <w:rPr>
          <w:rFonts w:ascii="Palatino Linotype" w:hAnsi="Palatino Linotype"/>
        </w:rPr>
      </w:pPr>
      <w:r w:rsidRPr="00A95F3D">
        <w:rPr>
          <w:rFonts w:ascii="Palatino Linotype" w:hAnsi="Palatino Linotype"/>
          <w:bCs/>
        </w:rPr>
        <w:t>Gjeni cila është formula empirike e përbërjes që përmban: 44.83%kalium,18.39% squfur dhe 36.78% oksigjen?</w:t>
      </w:r>
      <w:r w:rsidRPr="00A95F3D">
        <w:rPr>
          <w:rFonts w:ascii="Palatino Linotype" w:hAnsi="Palatino Linotype"/>
          <w:bCs/>
        </w:rPr>
        <w:tab/>
      </w:r>
      <w:r w:rsidRPr="00A95F3D">
        <w:rPr>
          <w:rFonts w:ascii="Palatino Linotype" w:hAnsi="Palatino Linotype"/>
          <w:bCs/>
        </w:rPr>
        <w:tab/>
      </w:r>
      <w:r w:rsidRPr="00A95F3D">
        <w:rPr>
          <w:rFonts w:ascii="Palatino Linotype" w:hAnsi="Palatino Linotype"/>
          <w:bCs/>
        </w:rPr>
        <w:tab/>
      </w:r>
      <w:r w:rsidRPr="00A95F3D">
        <w:rPr>
          <w:rFonts w:ascii="Palatino Linotype" w:hAnsi="Palatino Linotype"/>
          <w:bCs/>
        </w:rPr>
        <w:tab/>
      </w:r>
      <w:r w:rsidRPr="00A95F3D">
        <w:rPr>
          <w:rFonts w:ascii="Palatino Linotype" w:hAnsi="Palatino Linotype"/>
          <w:bCs/>
        </w:rPr>
        <w:tab/>
      </w:r>
      <w:r w:rsidRPr="00A95F3D">
        <w:rPr>
          <w:rFonts w:ascii="Palatino Linotype" w:hAnsi="Palatino Linotype"/>
          <w:bCs/>
        </w:rPr>
        <w:tab/>
      </w:r>
      <w:r w:rsidRPr="00A95F3D">
        <w:rPr>
          <w:rFonts w:ascii="Palatino Linotype" w:hAnsi="Palatino Linotype"/>
          <w:bCs/>
        </w:rPr>
        <w:tab/>
      </w:r>
      <w:r w:rsidRPr="00A95F3D">
        <w:rPr>
          <w:rFonts w:ascii="Palatino Linotype" w:hAnsi="Palatino Linotype"/>
          <w:bCs/>
        </w:rPr>
        <w:tab/>
      </w:r>
      <w:r w:rsidRPr="00A95F3D">
        <w:rPr>
          <w:rFonts w:ascii="Palatino Linotype" w:hAnsi="Palatino Linotype"/>
          <w:bCs/>
        </w:rPr>
        <w:tab/>
      </w:r>
      <w:r w:rsidRPr="00A95F3D">
        <w:rPr>
          <w:rFonts w:ascii="Palatino Linotype" w:hAnsi="Palatino Linotype"/>
          <w:bCs/>
        </w:rPr>
        <w:tab/>
        <w:t xml:space="preserve"> </w:t>
      </w:r>
      <w:r w:rsidRPr="00A95F3D">
        <w:rPr>
          <w:rFonts w:ascii="Palatino Linotype" w:hAnsi="Palatino Linotype"/>
        </w:rPr>
        <w:t>[1]</w:t>
      </w:r>
    </w:p>
    <w:p w:rsidR="00AC19FF" w:rsidRPr="00A95F3D" w:rsidRDefault="00AC19FF" w:rsidP="00AC19FF">
      <w:pPr>
        <w:pStyle w:val="ListParagraph"/>
        <w:numPr>
          <w:ilvl w:val="0"/>
          <w:numId w:val="1"/>
        </w:numPr>
        <w:spacing w:before="60" w:after="60" w:line="240" w:lineRule="auto"/>
        <w:ind w:left="360"/>
        <w:rPr>
          <w:rFonts w:ascii="Palatino Linotype" w:hAnsi="Palatino Linotype"/>
        </w:rPr>
      </w:pPr>
      <w:r w:rsidRPr="00A95F3D">
        <w:rPr>
          <w:rFonts w:ascii="Palatino Linotype" w:hAnsi="Palatino Linotype"/>
          <w:bCs/>
        </w:rPr>
        <w:t>a. Shkruani konfigurimet elektronike për secilin nga atomet e mëposhtme. Tregoni numrin e elektrone të paçiftëzuara për secilin atom.</w:t>
      </w:r>
    </w:p>
    <w:p w:rsidR="00AC19FF" w:rsidRPr="00A95F3D" w:rsidRDefault="00AC19FF" w:rsidP="00AC19FF">
      <w:pPr>
        <w:pStyle w:val="ListParagraph"/>
        <w:numPr>
          <w:ilvl w:val="2"/>
          <w:numId w:val="1"/>
        </w:numPr>
        <w:spacing w:before="60" w:after="60" w:line="240" w:lineRule="auto"/>
        <w:ind w:left="1541"/>
        <w:rPr>
          <w:rFonts w:ascii="Palatino Linotype" w:hAnsi="Palatino Linotype"/>
        </w:rPr>
      </w:pPr>
      <w:r w:rsidRPr="00A95F3D">
        <w:rPr>
          <w:rFonts w:ascii="Palatino Linotype" w:hAnsi="Palatino Linotype"/>
          <w:vertAlign w:val="subscript"/>
        </w:rPr>
        <w:t>11</w:t>
      </w:r>
      <w:r w:rsidRPr="00A95F3D">
        <w:rPr>
          <w:rFonts w:ascii="Palatino Linotype" w:hAnsi="Palatino Linotype"/>
        </w:rPr>
        <w:t>Na</w:t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  <w:t xml:space="preserve">ii.   </w:t>
      </w:r>
      <w:r w:rsidRPr="00A95F3D">
        <w:rPr>
          <w:rFonts w:ascii="Palatino Linotype" w:hAnsi="Palatino Linotype"/>
          <w:vertAlign w:val="subscript"/>
        </w:rPr>
        <w:t>15</w:t>
      </w:r>
      <w:r w:rsidRPr="00A95F3D">
        <w:rPr>
          <w:rFonts w:ascii="Palatino Linotype" w:hAnsi="Palatino Linotype"/>
        </w:rPr>
        <w:t xml:space="preserve">P  </w:t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  <w:t xml:space="preserve"> iii.   </w:t>
      </w:r>
      <w:r w:rsidRPr="00A95F3D">
        <w:rPr>
          <w:rFonts w:ascii="Palatino Linotype" w:hAnsi="Palatino Linotype"/>
          <w:vertAlign w:val="subscript"/>
        </w:rPr>
        <w:t>20</w:t>
      </w:r>
      <w:r w:rsidRPr="00A95F3D">
        <w:rPr>
          <w:rFonts w:ascii="Palatino Linotype" w:hAnsi="Palatino Linotype"/>
        </w:rPr>
        <w:t>Ca</w:t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  <w:t>[3]</w:t>
      </w:r>
    </w:p>
    <w:p w:rsidR="00AC19FF" w:rsidRPr="00A95F3D" w:rsidRDefault="00AC19FF" w:rsidP="00AC19FF">
      <w:pPr>
        <w:pStyle w:val="ListParagraph"/>
        <w:numPr>
          <w:ilvl w:val="0"/>
          <w:numId w:val="6"/>
        </w:numPr>
        <w:spacing w:before="60" w:after="60" w:line="240" w:lineRule="auto"/>
        <w:ind w:left="700"/>
        <w:rPr>
          <w:rFonts w:ascii="Palatino Linotype" w:hAnsi="Palatino Linotype"/>
        </w:rPr>
      </w:pPr>
      <w:r w:rsidRPr="00A95F3D">
        <w:rPr>
          <w:rFonts w:ascii="Palatino Linotype" w:hAnsi="Palatino Linotype"/>
        </w:rPr>
        <w:t xml:space="preserve">Jepen jonet: </w:t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  <w:t>i.    Mg</w:t>
      </w:r>
      <w:r w:rsidRPr="00A95F3D">
        <w:rPr>
          <w:rFonts w:ascii="Palatino Linotype" w:hAnsi="Palatino Linotype"/>
          <w:vertAlign w:val="superscript"/>
        </w:rPr>
        <w:t>2+</w:t>
      </w:r>
      <w:r w:rsidRPr="00A95F3D">
        <w:rPr>
          <w:rFonts w:ascii="Palatino Linotype" w:hAnsi="Palatino Linotype"/>
        </w:rPr>
        <w:t xml:space="preserve"> </w:t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  <w:t xml:space="preserve"> ii.   S</w:t>
      </w:r>
      <w:r w:rsidRPr="00A95F3D">
        <w:rPr>
          <w:rFonts w:ascii="Palatino Linotype" w:hAnsi="Palatino Linotype"/>
          <w:vertAlign w:val="superscript"/>
        </w:rPr>
        <w:t>2-</w:t>
      </w:r>
    </w:p>
    <w:p w:rsidR="00AC19FF" w:rsidRPr="00A95F3D" w:rsidRDefault="00AC19FF" w:rsidP="00AC19FF">
      <w:pPr>
        <w:spacing w:before="60" w:after="60" w:line="240" w:lineRule="auto"/>
        <w:ind w:firstLine="340"/>
        <w:contextualSpacing/>
        <w:rPr>
          <w:rFonts w:ascii="Palatino Linotype" w:hAnsi="Palatino Linotype"/>
        </w:rPr>
      </w:pPr>
      <w:r w:rsidRPr="00A95F3D">
        <w:rPr>
          <w:rFonts w:ascii="Palatino Linotype" w:hAnsi="Palatino Linotype"/>
        </w:rPr>
        <w:t xml:space="preserve">Shkruani konfigurimet elektronike për jonet dhe shpjegoni përgjigjen. </w:t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  <w:t>[2]</w:t>
      </w:r>
    </w:p>
    <w:p w:rsidR="00AC19FF" w:rsidRPr="00A95F3D" w:rsidRDefault="00AC19FF" w:rsidP="00AC19FF">
      <w:pPr>
        <w:pStyle w:val="ListParagraph"/>
        <w:numPr>
          <w:ilvl w:val="0"/>
          <w:numId w:val="1"/>
        </w:numPr>
        <w:spacing w:before="60" w:after="60" w:line="240" w:lineRule="auto"/>
        <w:ind w:left="360"/>
        <w:rPr>
          <w:rFonts w:ascii="Palatino Linotype" w:hAnsi="Palatino Linotype"/>
        </w:rPr>
      </w:pPr>
      <w:r w:rsidRPr="00A95F3D">
        <w:rPr>
          <w:rFonts w:ascii="Palatino Linotype" w:hAnsi="Palatino Linotype"/>
          <w:bCs/>
        </w:rPr>
        <w:t>Jepen elementet dhe substancat:</w:t>
      </w:r>
    </w:p>
    <w:p w:rsidR="00AC19FF" w:rsidRPr="00A95F3D" w:rsidRDefault="00AC19FF" w:rsidP="00AC19FF">
      <w:pPr>
        <w:spacing w:before="60" w:after="60" w:line="240" w:lineRule="auto"/>
        <w:ind w:firstLine="360"/>
        <w:contextualSpacing/>
        <w:rPr>
          <w:rFonts w:ascii="Palatino Linotype" w:hAnsi="Palatino Linotype"/>
        </w:rPr>
      </w:pPr>
      <w:r w:rsidRPr="00A95F3D">
        <w:rPr>
          <w:rFonts w:ascii="Palatino Linotype" w:hAnsi="Palatino Linotype"/>
        </w:rPr>
        <w:lastRenderedPageBreak/>
        <w:t>H</w:t>
      </w:r>
      <w:r w:rsidRPr="00A95F3D">
        <w:rPr>
          <w:rFonts w:ascii="Palatino Linotype" w:hAnsi="Palatino Linotype"/>
          <w:vertAlign w:val="subscript"/>
        </w:rPr>
        <w:t>2</w:t>
      </w:r>
      <w:r w:rsidRPr="00A95F3D">
        <w:rPr>
          <w:rFonts w:ascii="Palatino Linotype" w:hAnsi="Palatino Linotype"/>
        </w:rPr>
        <w:t>O;   PCl</w:t>
      </w:r>
      <w:r w:rsidRPr="00A95F3D">
        <w:rPr>
          <w:rFonts w:ascii="Palatino Linotype" w:hAnsi="Palatino Linotype"/>
          <w:vertAlign w:val="subscript"/>
        </w:rPr>
        <w:t>5</w:t>
      </w:r>
      <w:r w:rsidRPr="00A95F3D">
        <w:rPr>
          <w:rFonts w:ascii="Palatino Linotype" w:hAnsi="Palatino Linotype"/>
        </w:rPr>
        <w:t>;   CS</w:t>
      </w:r>
      <w:r w:rsidRPr="00A95F3D">
        <w:rPr>
          <w:rFonts w:ascii="Palatino Linotype" w:hAnsi="Palatino Linotype"/>
          <w:vertAlign w:val="subscript"/>
        </w:rPr>
        <w:t>2</w:t>
      </w:r>
      <w:r w:rsidRPr="00A95F3D">
        <w:rPr>
          <w:rFonts w:ascii="Palatino Linotype" w:hAnsi="Palatino Linotype"/>
        </w:rPr>
        <w:t>;   Mg;PH</w:t>
      </w:r>
      <w:r w:rsidRPr="00A95F3D">
        <w:rPr>
          <w:rFonts w:ascii="Palatino Linotype" w:hAnsi="Palatino Linotype"/>
          <w:position w:val="-10"/>
        </w:rPr>
        <w:object w:dxaOrig="1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35pt;height:16.75pt" o:ole="">
            <v:imagedata r:id="rId5" o:title=""/>
          </v:shape>
          <o:OLEObject Type="Embed" ProgID="Equation.DSMT4" ShapeID="_x0000_i1025" DrawAspect="Content" ObjectID="_1646557698" r:id="rId6"/>
        </w:object>
      </w:r>
      <w:r w:rsidRPr="00A95F3D">
        <w:rPr>
          <w:rFonts w:ascii="Palatino Linotype" w:hAnsi="Palatino Linotype"/>
        </w:rPr>
        <w:t xml:space="preserve">;   </w:t>
      </w:r>
      <w:r w:rsidRPr="00A95F3D">
        <w:rPr>
          <w:rFonts w:ascii="Palatino Linotype" w:eastAsia="Times New Roman" w:hAnsi="Palatino Linotype"/>
        </w:rPr>
        <w:t>CH</w:t>
      </w:r>
      <w:r w:rsidRPr="00A95F3D">
        <w:rPr>
          <w:rFonts w:ascii="Palatino Linotype" w:eastAsia="Times New Roman" w:hAnsi="Palatino Linotype"/>
          <w:vertAlign w:val="subscript"/>
        </w:rPr>
        <w:t>4</w:t>
      </w:r>
      <w:r w:rsidRPr="00A95F3D">
        <w:rPr>
          <w:rFonts w:ascii="Palatino Linotype" w:eastAsia="Times New Roman" w:hAnsi="Palatino Linotype"/>
        </w:rPr>
        <w:t>;    NH</w:t>
      </w:r>
      <w:r w:rsidRPr="00A95F3D">
        <w:rPr>
          <w:rFonts w:ascii="Palatino Linotype" w:eastAsia="Times New Roman" w:hAnsi="Palatino Linotype"/>
          <w:vertAlign w:val="subscript"/>
        </w:rPr>
        <w:t>3</w:t>
      </w:r>
      <w:r w:rsidRPr="00A95F3D">
        <w:rPr>
          <w:rFonts w:ascii="Palatino Linotype" w:eastAsia="Times New Roman" w:hAnsi="Palatino Linotype"/>
        </w:rPr>
        <w:t>;    Fe;    CaCl</w:t>
      </w:r>
      <w:r w:rsidRPr="00A95F3D">
        <w:rPr>
          <w:rFonts w:ascii="Palatino Linotype" w:eastAsia="Times New Roman" w:hAnsi="Palatino Linotype"/>
          <w:vertAlign w:val="subscript"/>
        </w:rPr>
        <w:t>2</w:t>
      </w:r>
      <w:r w:rsidRPr="00A95F3D">
        <w:rPr>
          <w:rFonts w:ascii="Palatino Linotype" w:eastAsia="Times New Roman" w:hAnsi="Palatino Linotype"/>
        </w:rPr>
        <w:t>;    Al</w:t>
      </w:r>
      <w:r w:rsidRPr="00A95F3D">
        <w:rPr>
          <w:rFonts w:ascii="Palatino Linotype" w:eastAsia="Times New Roman" w:hAnsi="Palatino Linotype"/>
          <w:vertAlign w:val="subscript"/>
        </w:rPr>
        <w:t>2</w:t>
      </w:r>
      <w:r w:rsidRPr="00A95F3D">
        <w:rPr>
          <w:rFonts w:ascii="Palatino Linotype" w:eastAsia="Times New Roman" w:hAnsi="Palatino Linotype"/>
        </w:rPr>
        <w:t>Cl</w:t>
      </w:r>
      <w:r w:rsidRPr="00A95F3D">
        <w:rPr>
          <w:rFonts w:ascii="Palatino Linotype" w:eastAsia="Times New Roman" w:hAnsi="Palatino Linotype"/>
          <w:vertAlign w:val="subscript"/>
        </w:rPr>
        <w:t>6</w:t>
      </w:r>
      <w:r w:rsidRPr="00A95F3D">
        <w:rPr>
          <w:rFonts w:ascii="Palatino Linotype" w:eastAsia="Times New Roman" w:hAnsi="Palatino Linotype"/>
        </w:rPr>
        <w:t>;    CH</w:t>
      </w:r>
      <w:r w:rsidRPr="00A95F3D">
        <w:rPr>
          <w:rFonts w:ascii="Palatino Linotype" w:eastAsia="Times New Roman" w:hAnsi="Palatino Linotype"/>
          <w:vertAlign w:val="subscript"/>
        </w:rPr>
        <w:t>3</w:t>
      </w:r>
      <w:r w:rsidRPr="00A95F3D">
        <w:rPr>
          <w:rFonts w:ascii="Palatino Linotype" w:eastAsia="Times New Roman" w:hAnsi="Palatino Linotype"/>
        </w:rPr>
        <w:t>OH;    C</w:t>
      </w:r>
      <w:r w:rsidRPr="00A95F3D">
        <w:rPr>
          <w:rFonts w:ascii="Palatino Linotype" w:eastAsia="Times New Roman" w:hAnsi="Palatino Linotype"/>
          <w:vertAlign w:val="subscript"/>
        </w:rPr>
        <w:t>2</w:t>
      </w:r>
      <w:r w:rsidRPr="00A95F3D">
        <w:rPr>
          <w:rFonts w:ascii="Palatino Linotype" w:eastAsia="Times New Roman" w:hAnsi="Palatino Linotype"/>
        </w:rPr>
        <w:t>H</w:t>
      </w:r>
      <w:r w:rsidRPr="00A95F3D">
        <w:rPr>
          <w:rFonts w:ascii="Palatino Linotype" w:eastAsia="Times New Roman" w:hAnsi="Palatino Linotype"/>
          <w:vertAlign w:val="subscript"/>
        </w:rPr>
        <w:t>2</w:t>
      </w:r>
      <w:r w:rsidRPr="00A95F3D">
        <w:rPr>
          <w:rFonts w:ascii="Palatino Linotype" w:eastAsia="Times New Roman" w:hAnsi="Palatino Linotype"/>
        </w:rPr>
        <w:t>; SF</w:t>
      </w:r>
      <w:r w:rsidRPr="00A95F3D">
        <w:rPr>
          <w:rFonts w:ascii="Palatino Linotype" w:eastAsia="Times New Roman" w:hAnsi="Palatino Linotype"/>
          <w:vertAlign w:val="subscript"/>
        </w:rPr>
        <w:t>6</w:t>
      </w:r>
    </w:p>
    <w:p w:rsidR="00AC19FF" w:rsidRPr="00A95F3D" w:rsidRDefault="00AC19FF" w:rsidP="00AC19FF">
      <w:pPr>
        <w:pStyle w:val="ListParagraph"/>
        <w:numPr>
          <w:ilvl w:val="1"/>
          <w:numId w:val="7"/>
        </w:numPr>
        <w:spacing w:before="60" w:after="60" w:line="240" w:lineRule="auto"/>
        <w:ind w:left="700"/>
        <w:rPr>
          <w:rFonts w:ascii="Palatino Linotype" w:eastAsia="Calibri" w:hAnsi="Palatino Linotype"/>
        </w:rPr>
      </w:pPr>
      <w:r w:rsidRPr="00A95F3D">
        <w:rPr>
          <w:rFonts w:ascii="Palatino Linotype" w:hAnsi="Palatino Linotype"/>
        </w:rPr>
        <w:t>Përcaktoni llojin e lidhjes kimike:</w:t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eastAsia="Times New Roman" w:hAnsi="Palatino Linotype"/>
        </w:rPr>
        <w:tab/>
      </w:r>
      <w:r w:rsidRPr="00A95F3D">
        <w:rPr>
          <w:rFonts w:ascii="Palatino Linotype" w:eastAsia="Times New Roman" w:hAnsi="Palatino Linotype"/>
        </w:rPr>
        <w:tab/>
      </w:r>
      <w:r w:rsidRPr="00A95F3D">
        <w:rPr>
          <w:rFonts w:ascii="Palatino Linotype" w:eastAsia="Times New Roman" w:hAnsi="Palatino Linotype"/>
        </w:rPr>
        <w:tab/>
      </w:r>
      <w:r w:rsidRPr="00A95F3D">
        <w:rPr>
          <w:rFonts w:ascii="Palatino Linotype" w:eastAsia="Times New Roman" w:hAnsi="Palatino Linotype"/>
        </w:rPr>
        <w:tab/>
      </w:r>
      <w:r w:rsidRPr="00A95F3D">
        <w:rPr>
          <w:rFonts w:ascii="Palatino Linotype" w:eastAsia="Times New Roman" w:hAnsi="Palatino Linotype"/>
        </w:rPr>
        <w:tab/>
        <w:t>[3]</w:t>
      </w:r>
    </w:p>
    <w:p w:rsidR="00AC19FF" w:rsidRPr="00A95F3D" w:rsidRDefault="00AC19FF" w:rsidP="00AC19FF">
      <w:pPr>
        <w:pStyle w:val="ListParagraph"/>
        <w:spacing w:before="60" w:after="60" w:line="240" w:lineRule="auto"/>
        <w:ind w:left="700"/>
        <w:rPr>
          <w:rFonts w:ascii="Palatino Linotype" w:hAnsi="Palatino Linotype"/>
          <w:sz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1"/>
        <w:gridCol w:w="1541"/>
        <w:gridCol w:w="1526"/>
        <w:gridCol w:w="1792"/>
        <w:gridCol w:w="1531"/>
        <w:gridCol w:w="1536"/>
      </w:tblGrid>
      <w:tr w:rsidR="00AC19FF" w:rsidRPr="00A95F3D" w:rsidTr="00E90F2D">
        <w:trPr>
          <w:jc w:val="center"/>
        </w:trPr>
        <w:tc>
          <w:tcPr>
            <w:tcW w:w="1541" w:type="dxa"/>
            <w:shd w:val="clear" w:color="auto" w:fill="auto"/>
          </w:tcPr>
          <w:p w:rsidR="00AC19FF" w:rsidRPr="00A95F3D" w:rsidRDefault="00AC19FF" w:rsidP="00E90F2D">
            <w:pPr>
              <w:spacing w:after="0" w:line="240" w:lineRule="auto"/>
              <w:contextualSpacing/>
              <w:jc w:val="center"/>
              <w:rPr>
                <w:rFonts w:ascii="Palatino Linotype" w:hAnsi="Palatino Linotype"/>
              </w:rPr>
            </w:pPr>
            <w:r w:rsidRPr="00A95F3D">
              <w:rPr>
                <w:rFonts w:ascii="Palatino Linotype" w:hAnsi="Palatino Linotype"/>
              </w:rPr>
              <w:t>Lidhje kovalente</w:t>
            </w:r>
          </w:p>
        </w:tc>
        <w:tc>
          <w:tcPr>
            <w:tcW w:w="1541" w:type="dxa"/>
            <w:shd w:val="clear" w:color="auto" w:fill="auto"/>
          </w:tcPr>
          <w:p w:rsidR="00AC19FF" w:rsidRPr="00A95F3D" w:rsidRDefault="00AC19FF" w:rsidP="00E90F2D">
            <w:pPr>
              <w:spacing w:after="0" w:line="240" w:lineRule="auto"/>
              <w:contextualSpacing/>
              <w:jc w:val="center"/>
              <w:rPr>
                <w:rFonts w:ascii="Palatino Linotype" w:hAnsi="Palatino Linotype"/>
              </w:rPr>
            </w:pPr>
            <w:r w:rsidRPr="00A95F3D">
              <w:rPr>
                <w:rFonts w:ascii="Palatino Linotype" w:hAnsi="Palatino Linotype"/>
              </w:rPr>
              <w:t>Lidhje kovalente shumëfishe</w:t>
            </w:r>
          </w:p>
        </w:tc>
        <w:tc>
          <w:tcPr>
            <w:tcW w:w="1526" w:type="dxa"/>
            <w:shd w:val="clear" w:color="auto" w:fill="auto"/>
          </w:tcPr>
          <w:p w:rsidR="00AC19FF" w:rsidRPr="00A95F3D" w:rsidRDefault="00AC19FF" w:rsidP="00E90F2D">
            <w:pPr>
              <w:spacing w:after="0" w:line="240" w:lineRule="auto"/>
              <w:contextualSpacing/>
              <w:jc w:val="center"/>
              <w:rPr>
                <w:rFonts w:ascii="Palatino Linotype" w:hAnsi="Palatino Linotype"/>
              </w:rPr>
            </w:pPr>
            <w:r w:rsidRPr="00A95F3D">
              <w:rPr>
                <w:rFonts w:ascii="Palatino Linotype" w:hAnsi="Palatino Linotype"/>
              </w:rPr>
              <w:t>Lidhje jonike</w:t>
            </w:r>
          </w:p>
        </w:tc>
        <w:tc>
          <w:tcPr>
            <w:tcW w:w="1675" w:type="dxa"/>
            <w:shd w:val="clear" w:color="auto" w:fill="auto"/>
          </w:tcPr>
          <w:p w:rsidR="00AC19FF" w:rsidRPr="00A95F3D" w:rsidRDefault="00AC19FF" w:rsidP="00E90F2D">
            <w:pPr>
              <w:spacing w:after="0" w:line="240" w:lineRule="auto"/>
              <w:contextualSpacing/>
              <w:jc w:val="center"/>
              <w:rPr>
                <w:rFonts w:ascii="Palatino Linotype" w:hAnsi="Palatino Linotype"/>
              </w:rPr>
            </w:pPr>
            <w:r w:rsidRPr="00A95F3D">
              <w:rPr>
                <w:rFonts w:ascii="Palatino Linotype" w:hAnsi="Palatino Linotype"/>
              </w:rPr>
              <w:t>Lidhje bashkërenditëse</w:t>
            </w:r>
          </w:p>
        </w:tc>
        <w:tc>
          <w:tcPr>
            <w:tcW w:w="1531" w:type="dxa"/>
            <w:shd w:val="clear" w:color="auto" w:fill="auto"/>
          </w:tcPr>
          <w:p w:rsidR="00AC19FF" w:rsidRPr="00A95F3D" w:rsidRDefault="00AC19FF" w:rsidP="00E90F2D">
            <w:pPr>
              <w:spacing w:after="0" w:line="240" w:lineRule="auto"/>
              <w:contextualSpacing/>
              <w:jc w:val="center"/>
              <w:rPr>
                <w:rFonts w:ascii="Palatino Linotype" w:hAnsi="Palatino Linotype"/>
              </w:rPr>
            </w:pPr>
            <w:r w:rsidRPr="00A95F3D">
              <w:rPr>
                <w:rFonts w:ascii="Palatino Linotype" w:hAnsi="Palatino Linotype"/>
              </w:rPr>
              <w:t>Lidhje hidrogjenore</w:t>
            </w:r>
          </w:p>
        </w:tc>
        <w:tc>
          <w:tcPr>
            <w:tcW w:w="1536" w:type="dxa"/>
            <w:shd w:val="clear" w:color="auto" w:fill="auto"/>
          </w:tcPr>
          <w:p w:rsidR="00AC19FF" w:rsidRPr="00A95F3D" w:rsidRDefault="00AC19FF" w:rsidP="00E90F2D">
            <w:pPr>
              <w:spacing w:after="0" w:line="240" w:lineRule="auto"/>
              <w:contextualSpacing/>
              <w:jc w:val="center"/>
              <w:rPr>
                <w:rFonts w:ascii="Palatino Linotype" w:hAnsi="Palatino Linotype"/>
              </w:rPr>
            </w:pPr>
            <w:r w:rsidRPr="00A95F3D">
              <w:rPr>
                <w:rFonts w:ascii="Palatino Linotype" w:hAnsi="Palatino Linotype"/>
              </w:rPr>
              <w:t>Lidhje metalike</w:t>
            </w:r>
          </w:p>
        </w:tc>
      </w:tr>
      <w:tr w:rsidR="00AC19FF" w:rsidRPr="00A95F3D" w:rsidTr="00E90F2D">
        <w:trPr>
          <w:jc w:val="center"/>
        </w:trPr>
        <w:tc>
          <w:tcPr>
            <w:tcW w:w="1541" w:type="dxa"/>
            <w:shd w:val="clear" w:color="auto" w:fill="auto"/>
          </w:tcPr>
          <w:p w:rsidR="00AC19FF" w:rsidRPr="00A95F3D" w:rsidRDefault="00AC19FF" w:rsidP="00E90F2D">
            <w:pPr>
              <w:spacing w:before="60" w:after="60"/>
              <w:contextualSpacing/>
              <w:jc w:val="center"/>
              <w:rPr>
                <w:rFonts w:ascii="Palatino Linotype" w:hAnsi="Palatino Linotype"/>
              </w:rPr>
            </w:pPr>
          </w:p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541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526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675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531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536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</w:rPr>
            </w:pPr>
          </w:p>
        </w:tc>
      </w:tr>
    </w:tbl>
    <w:p w:rsidR="00AC19FF" w:rsidRPr="00A95F3D" w:rsidRDefault="00AC19FF" w:rsidP="00AC19FF">
      <w:pPr>
        <w:spacing w:before="60" w:after="60" w:line="240" w:lineRule="auto"/>
        <w:contextualSpacing/>
        <w:rPr>
          <w:rFonts w:ascii="Palatino Linotype" w:hAnsi="Palatino Linotype"/>
          <w:sz w:val="12"/>
        </w:rPr>
      </w:pPr>
    </w:p>
    <w:p w:rsidR="00AC19FF" w:rsidRPr="00A95F3D" w:rsidRDefault="00AC19FF" w:rsidP="00AC19FF">
      <w:pPr>
        <w:pStyle w:val="ListParagraph"/>
        <w:numPr>
          <w:ilvl w:val="0"/>
          <w:numId w:val="8"/>
        </w:numPr>
        <w:spacing w:before="60" w:after="60" w:line="240" w:lineRule="auto"/>
        <w:ind w:left="700"/>
        <w:rPr>
          <w:rFonts w:ascii="Palatino Linotype" w:hAnsi="Palatino Linotype"/>
        </w:rPr>
      </w:pPr>
      <w:r w:rsidRPr="00A95F3D">
        <w:rPr>
          <w:rFonts w:ascii="Palatino Linotype" w:hAnsi="Palatino Linotype"/>
        </w:rPr>
        <w:t>Vizatoni formën gjeometrike për H</w:t>
      </w:r>
      <w:r w:rsidRPr="00A95F3D">
        <w:rPr>
          <w:rFonts w:ascii="Palatino Linotype" w:hAnsi="Palatino Linotype"/>
          <w:vertAlign w:val="subscript"/>
        </w:rPr>
        <w:t>2</w:t>
      </w:r>
      <w:r w:rsidRPr="00A95F3D">
        <w:rPr>
          <w:rFonts w:ascii="Palatino Linotype" w:hAnsi="Palatino Linotype"/>
        </w:rPr>
        <w:t>0;NH3; .Shpjegoni nga se përcaktohet forma dhe këndet e lidhjes së atomeve në këto molekula.</w:t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  <w:t>[5]</w:t>
      </w:r>
    </w:p>
    <w:p w:rsidR="00AC19FF" w:rsidRPr="00A95F3D" w:rsidRDefault="00AC19FF" w:rsidP="00AC19FF">
      <w:pPr>
        <w:pStyle w:val="ListParagraph"/>
        <w:numPr>
          <w:ilvl w:val="0"/>
          <w:numId w:val="1"/>
        </w:numPr>
        <w:spacing w:before="60" w:after="60" w:line="240" w:lineRule="auto"/>
        <w:ind w:left="360"/>
        <w:rPr>
          <w:rFonts w:ascii="Palatino Linotype" w:hAnsi="Palatino Linotype"/>
        </w:rPr>
      </w:pPr>
      <w:r w:rsidRPr="00A95F3D">
        <w:rPr>
          <w:rFonts w:ascii="Palatino Linotype" w:hAnsi="Palatino Linotype"/>
          <w:bCs/>
        </w:rPr>
        <w:t>a. Vizatoni një cikël entalpie për të llogaritur ndryshimin e entalpisë së formimit të etanolit, C</w:t>
      </w:r>
      <w:r w:rsidRPr="00A95F3D">
        <w:rPr>
          <w:rFonts w:ascii="Palatino Linotype" w:hAnsi="Palatino Linotype"/>
          <w:bCs/>
          <w:vertAlign w:val="subscript"/>
        </w:rPr>
        <w:t>2</w:t>
      </w:r>
      <w:r w:rsidRPr="00A95F3D">
        <w:rPr>
          <w:rFonts w:ascii="Palatino Linotype" w:hAnsi="Palatino Linotype"/>
          <w:bCs/>
        </w:rPr>
        <w:t>H</w:t>
      </w:r>
      <w:r w:rsidRPr="00A95F3D">
        <w:rPr>
          <w:rFonts w:ascii="Palatino Linotype" w:hAnsi="Palatino Linotype"/>
          <w:bCs/>
          <w:vertAlign w:val="subscript"/>
        </w:rPr>
        <w:t>5</w:t>
      </w:r>
      <w:r w:rsidRPr="00A95F3D">
        <w:rPr>
          <w:rFonts w:ascii="Palatino Linotype" w:hAnsi="Palatino Linotype"/>
          <w:bCs/>
        </w:rPr>
        <w:t xml:space="preserve">OH, duke përdorur ndryshimet entalpive të djegies. </w:t>
      </w:r>
    </w:p>
    <w:p w:rsidR="00AC19FF" w:rsidRPr="00A95F3D" w:rsidRDefault="00AC19FF" w:rsidP="00AC19FF">
      <w:pPr>
        <w:pStyle w:val="ListParagraph"/>
        <w:numPr>
          <w:ilvl w:val="0"/>
          <w:numId w:val="9"/>
        </w:numPr>
        <w:spacing w:before="60" w:after="60" w:line="240" w:lineRule="auto"/>
        <w:ind w:left="700"/>
        <w:rPr>
          <w:rFonts w:ascii="Palatino Linotype" w:eastAsia="Times New Roman" w:hAnsi="Palatino Linotype" w:cs="Calibri"/>
        </w:rPr>
      </w:pPr>
      <w:r w:rsidRPr="00A95F3D">
        <w:rPr>
          <w:rFonts w:ascii="Palatino Linotype" w:hAnsi="Palatino Linotype"/>
        </w:rPr>
        <w:t xml:space="preserve">Njehsoni një vlerë për </w:t>
      </w:r>
      <w:r w:rsidRPr="00A95F3D">
        <w:rPr>
          <w:rFonts w:ascii="Palatino Linotype" w:hAnsi="Palatino Linotype"/>
          <w:position w:val="-14"/>
        </w:rPr>
        <w:object w:dxaOrig="340" w:dyaOrig="380">
          <v:shape id="_x0000_i1026" type="#_x0000_t75" style="width:16.75pt;height:19.25pt" o:ole="">
            <v:imagedata r:id="rId7" o:title=""/>
          </v:shape>
          <o:OLEObject Type="Embed" ProgID="Equation.DSMT4" ShapeID="_x0000_i1026" DrawAspect="Content" ObjectID="_1646557699" r:id="rId8"/>
        </w:object>
      </w:r>
      <w:r w:rsidRPr="00A95F3D">
        <w:rPr>
          <w:rFonts w:ascii="Palatino Linotype" w:eastAsia="Times New Roman" w:hAnsi="Palatino Linotype" w:cs="Calibri"/>
        </w:rPr>
        <w:t xml:space="preserve"> [C</w:t>
      </w:r>
      <w:r w:rsidRPr="00A95F3D">
        <w:rPr>
          <w:rFonts w:ascii="Palatino Linotype" w:eastAsia="Times New Roman" w:hAnsi="Palatino Linotype" w:cs="Calibri"/>
          <w:vertAlign w:val="subscript"/>
        </w:rPr>
        <w:t>2</w:t>
      </w:r>
      <w:r w:rsidRPr="00A95F3D">
        <w:rPr>
          <w:rFonts w:ascii="Palatino Linotype" w:eastAsia="Times New Roman" w:hAnsi="Palatino Linotype" w:cs="Calibri"/>
        </w:rPr>
        <w:t>H</w:t>
      </w:r>
      <w:r w:rsidRPr="00A95F3D">
        <w:rPr>
          <w:rFonts w:ascii="Palatino Linotype" w:eastAsia="Times New Roman" w:hAnsi="Palatino Linotype" w:cs="Calibri"/>
          <w:vertAlign w:val="subscript"/>
        </w:rPr>
        <w:t>5</w:t>
      </w:r>
      <w:r w:rsidRPr="00A95F3D">
        <w:rPr>
          <w:rFonts w:ascii="Palatino Linotype" w:eastAsia="Times New Roman" w:hAnsi="Palatino Linotype" w:cs="Calibri"/>
        </w:rPr>
        <w:t>OH(l)] duke përdorur të dhënat e mëposhtme:</w:t>
      </w:r>
      <w:r w:rsidRPr="00A95F3D">
        <w:rPr>
          <w:rFonts w:ascii="Palatino Linotype" w:eastAsia="Times New Roman" w:hAnsi="Palatino Linotype" w:cs="Calibri"/>
        </w:rPr>
        <w:tab/>
        <w:t>[5]</w:t>
      </w:r>
    </w:p>
    <w:p w:rsidR="00AC19FF" w:rsidRPr="00A95F3D" w:rsidRDefault="00AC19FF" w:rsidP="00AC19FF">
      <w:pPr>
        <w:spacing w:before="60" w:after="60" w:line="240" w:lineRule="auto"/>
        <w:ind w:left="700"/>
        <w:contextualSpacing/>
        <w:rPr>
          <w:rFonts w:ascii="Palatino Linotype" w:eastAsia="Times New Roman" w:hAnsi="Palatino Linotype" w:cs="Calibri"/>
        </w:rPr>
      </w:pPr>
      <w:r w:rsidRPr="00A95F3D">
        <w:rPr>
          <w:position w:val="-10"/>
        </w:rPr>
        <w:object w:dxaOrig="340" w:dyaOrig="340">
          <v:shape id="_x0000_i1027" type="#_x0000_t75" style="width:16.75pt;height:16.75pt" o:ole="">
            <v:imagedata r:id="rId9" o:title=""/>
          </v:shape>
          <o:OLEObject Type="Embed" ProgID="Equation.DSMT4" ShapeID="_x0000_i1027" DrawAspect="Content" ObjectID="_1646557700" r:id="rId10"/>
        </w:object>
      </w:r>
      <w:r w:rsidRPr="00A95F3D">
        <w:rPr>
          <w:rFonts w:ascii="Palatino Linotype" w:eastAsia="Times New Roman" w:hAnsi="Palatino Linotype" w:cs="Calibri"/>
        </w:rPr>
        <w:t xml:space="preserve"> [C (grafit)]=-393.5 kj mol </w:t>
      </w:r>
      <w:r w:rsidRPr="00A95F3D">
        <w:rPr>
          <w:rFonts w:ascii="Palatino Linotype" w:eastAsia="Times New Roman" w:hAnsi="Palatino Linotype" w:cs="Calibri"/>
          <w:vertAlign w:val="superscript"/>
        </w:rPr>
        <w:t>-1</w:t>
      </w:r>
    </w:p>
    <w:p w:rsidR="00AC19FF" w:rsidRPr="00A95F3D" w:rsidRDefault="00AC19FF" w:rsidP="00AC19FF">
      <w:pPr>
        <w:spacing w:before="60" w:after="60" w:line="240" w:lineRule="auto"/>
        <w:ind w:left="700"/>
        <w:contextualSpacing/>
        <w:rPr>
          <w:rFonts w:ascii="Palatino Linotype" w:eastAsia="Times New Roman" w:hAnsi="Palatino Linotype" w:cs="Calibri"/>
        </w:rPr>
      </w:pPr>
      <w:r w:rsidRPr="00A95F3D">
        <w:rPr>
          <w:position w:val="-10"/>
        </w:rPr>
        <w:object w:dxaOrig="340" w:dyaOrig="340">
          <v:shape id="_x0000_i1028" type="#_x0000_t75" style="width:16.75pt;height:16.75pt" o:ole="">
            <v:imagedata r:id="rId9" o:title=""/>
          </v:shape>
          <o:OLEObject Type="Embed" ProgID="Equation.DSMT4" ShapeID="_x0000_i1028" DrawAspect="Content" ObjectID="_1646557701" r:id="rId11"/>
        </w:object>
      </w:r>
      <w:r w:rsidRPr="00A95F3D">
        <w:rPr>
          <w:rFonts w:ascii="Palatino Linotype" w:eastAsia="Times New Roman" w:hAnsi="Palatino Linotype" w:cs="Calibri"/>
        </w:rPr>
        <w:t xml:space="preserve"> [H</w:t>
      </w:r>
      <w:r w:rsidRPr="00A95F3D">
        <w:rPr>
          <w:rFonts w:ascii="Palatino Linotype" w:eastAsia="Times New Roman" w:hAnsi="Palatino Linotype" w:cs="Calibri"/>
          <w:vertAlign w:val="subscript"/>
        </w:rPr>
        <w:t>2</w:t>
      </w:r>
      <w:r w:rsidRPr="00A95F3D">
        <w:rPr>
          <w:rFonts w:ascii="Palatino Linotype" w:eastAsia="Times New Roman" w:hAnsi="Palatino Linotype" w:cs="Calibri"/>
        </w:rPr>
        <w:t xml:space="preserve">(g)]=-285.8 kj mol </w:t>
      </w:r>
      <w:r w:rsidRPr="00A95F3D">
        <w:rPr>
          <w:rFonts w:ascii="Palatino Linotype" w:eastAsia="Times New Roman" w:hAnsi="Palatino Linotype" w:cs="Calibri"/>
          <w:vertAlign w:val="superscript"/>
        </w:rPr>
        <w:t>-1</w:t>
      </w:r>
    </w:p>
    <w:p w:rsidR="00AC19FF" w:rsidRPr="00A95F3D" w:rsidRDefault="00AC19FF" w:rsidP="00AC19FF">
      <w:pPr>
        <w:spacing w:before="60" w:after="60" w:line="240" w:lineRule="auto"/>
        <w:ind w:left="700"/>
        <w:contextualSpacing/>
        <w:rPr>
          <w:rFonts w:ascii="Palatino Linotype" w:eastAsia="Times New Roman" w:hAnsi="Palatino Linotype" w:cs="Calibri"/>
          <w:vertAlign w:val="superscript"/>
        </w:rPr>
      </w:pPr>
      <w:r w:rsidRPr="00A95F3D">
        <w:rPr>
          <w:position w:val="-10"/>
        </w:rPr>
        <w:object w:dxaOrig="340" w:dyaOrig="340">
          <v:shape id="_x0000_i1029" type="#_x0000_t75" style="width:16.75pt;height:16.75pt" o:ole="">
            <v:imagedata r:id="rId9" o:title=""/>
          </v:shape>
          <o:OLEObject Type="Embed" ProgID="Equation.DSMT4" ShapeID="_x0000_i1029" DrawAspect="Content" ObjectID="_1646557702" r:id="rId12"/>
        </w:object>
      </w:r>
      <w:r w:rsidRPr="00A95F3D">
        <w:rPr>
          <w:rFonts w:ascii="Palatino Linotype" w:eastAsia="Times New Roman" w:hAnsi="Palatino Linotype" w:cs="Calibri"/>
        </w:rPr>
        <w:t xml:space="preserve"> [C</w:t>
      </w:r>
      <w:r w:rsidRPr="00A95F3D">
        <w:rPr>
          <w:rFonts w:ascii="Palatino Linotype" w:eastAsia="Times New Roman" w:hAnsi="Palatino Linotype" w:cs="Calibri"/>
          <w:vertAlign w:val="subscript"/>
        </w:rPr>
        <w:t>2</w:t>
      </w:r>
      <w:r w:rsidRPr="00A95F3D">
        <w:rPr>
          <w:rFonts w:ascii="Palatino Linotype" w:eastAsia="Times New Roman" w:hAnsi="Palatino Linotype" w:cs="Calibri"/>
        </w:rPr>
        <w:t>H</w:t>
      </w:r>
      <w:r w:rsidRPr="00A95F3D">
        <w:rPr>
          <w:rFonts w:ascii="Palatino Linotype" w:eastAsia="Times New Roman" w:hAnsi="Palatino Linotype" w:cs="Calibri"/>
          <w:vertAlign w:val="subscript"/>
        </w:rPr>
        <w:t>5</w:t>
      </w:r>
      <w:r w:rsidRPr="00A95F3D">
        <w:rPr>
          <w:rFonts w:ascii="Palatino Linotype" w:eastAsia="Times New Roman" w:hAnsi="Palatino Linotype" w:cs="Calibri"/>
        </w:rPr>
        <w:t>OH(l)]=1367.3 kj mol</w:t>
      </w:r>
      <w:r w:rsidRPr="00A95F3D">
        <w:rPr>
          <w:rFonts w:ascii="Palatino Linotype" w:eastAsia="Times New Roman" w:hAnsi="Palatino Linotype" w:cs="Calibri"/>
          <w:vertAlign w:val="superscript"/>
        </w:rPr>
        <w:t>-1</w:t>
      </w:r>
    </w:p>
    <w:p w:rsidR="00AC19FF" w:rsidRPr="00A95F3D" w:rsidRDefault="00AC19FF" w:rsidP="00AC19FF">
      <w:pPr>
        <w:pStyle w:val="ListParagraph"/>
        <w:numPr>
          <w:ilvl w:val="0"/>
          <w:numId w:val="1"/>
        </w:numPr>
        <w:spacing w:before="60" w:after="60" w:line="240" w:lineRule="auto"/>
        <w:ind w:left="360"/>
        <w:rPr>
          <w:rFonts w:ascii="Palatino Linotype" w:hAnsi="Palatino Linotype"/>
        </w:rPr>
      </w:pPr>
      <w:r w:rsidRPr="00A95F3D">
        <w:rPr>
          <w:rFonts w:ascii="Palatino Linotype" w:hAnsi="Palatino Linotype"/>
        </w:rPr>
        <w:t>Substanca KBrO</w:t>
      </w:r>
      <w:r w:rsidRPr="00A95F3D">
        <w:rPr>
          <w:rFonts w:ascii="Palatino Linotype" w:hAnsi="Palatino Linotype"/>
          <w:vertAlign w:val="subscript"/>
        </w:rPr>
        <w:t>3</w:t>
      </w:r>
      <w:r w:rsidRPr="00A95F3D">
        <w:rPr>
          <w:rFonts w:ascii="Palatino Linotype" w:hAnsi="Palatino Linotype"/>
        </w:rPr>
        <w:t>, kur ngrohet, shpërbëhet sipas reaksionit:</w:t>
      </w:r>
    </w:p>
    <w:p w:rsidR="00AC19FF" w:rsidRPr="00A95F3D" w:rsidRDefault="00AC19FF" w:rsidP="00AC19FF">
      <w:pPr>
        <w:spacing w:before="60" w:after="60" w:line="240" w:lineRule="auto"/>
        <w:ind w:left="1440" w:firstLine="720"/>
        <w:contextualSpacing/>
        <w:rPr>
          <w:rFonts w:ascii="Palatino Linotype" w:hAnsi="Palatino Linotype"/>
        </w:rPr>
      </w:pPr>
      <w:r w:rsidRPr="00A95F3D">
        <w:rPr>
          <w:rFonts w:ascii="Palatino Linotype" w:hAnsi="Palatino Linotype"/>
        </w:rPr>
        <w:t>2KBrO</w:t>
      </w:r>
      <w:r w:rsidRPr="00A95F3D">
        <w:rPr>
          <w:rFonts w:ascii="Palatino Linotype" w:hAnsi="Palatino Linotype"/>
          <w:vertAlign w:val="subscript"/>
        </w:rPr>
        <w:t>3</w:t>
      </w:r>
      <w:r w:rsidRPr="00A95F3D">
        <w:rPr>
          <w:rFonts w:ascii="Palatino Linotype" w:hAnsi="Palatino Linotype"/>
        </w:rPr>
        <w:t xml:space="preserve"> </w:t>
      </w:r>
      <w:r w:rsidRPr="00A95F3D">
        <w:rPr>
          <w:rFonts w:ascii="Times New Roman" w:hAnsi="Times New Roman"/>
        </w:rPr>
        <w:t xml:space="preserve">→ </w:t>
      </w:r>
      <w:r w:rsidRPr="00A95F3D">
        <w:rPr>
          <w:rFonts w:ascii="Palatino Linotype" w:hAnsi="Palatino Linotype"/>
        </w:rPr>
        <w:t>2KBr + 3O</w:t>
      </w:r>
      <w:r w:rsidRPr="00A95F3D">
        <w:rPr>
          <w:rFonts w:ascii="Palatino Linotype" w:hAnsi="Palatino Linotype"/>
          <w:vertAlign w:val="subscript"/>
        </w:rPr>
        <w:t>2</w:t>
      </w:r>
    </w:p>
    <w:p w:rsidR="00AC19FF" w:rsidRPr="00A95F3D" w:rsidRDefault="00AC19FF" w:rsidP="00AC19FF">
      <w:pPr>
        <w:pStyle w:val="ListParagraph"/>
        <w:numPr>
          <w:ilvl w:val="1"/>
          <w:numId w:val="10"/>
        </w:numPr>
        <w:spacing w:before="60" w:after="60" w:line="240" w:lineRule="auto"/>
        <w:ind w:left="700"/>
        <w:rPr>
          <w:rFonts w:ascii="Palatino Linotype" w:hAnsi="Palatino Linotype"/>
        </w:rPr>
      </w:pPr>
      <w:r w:rsidRPr="00A95F3D">
        <w:rPr>
          <w:rFonts w:ascii="Palatino Linotype" w:hAnsi="Palatino Linotype"/>
        </w:rPr>
        <w:t>Tregoni numrin e oksidimit të bromit në:</w:t>
      </w:r>
    </w:p>
    <w:p w:rsidR="00AC19FF" w:rsidRPr="00A95F3D" w:rsidRDefault="00AC19FF" w:rsidP="00AC19FF">
      <w:pPr>
        <w:pStyle w:val="ListParagraph"/>
        <w:numPr>
          <w:ilvl w:val="2"/>
          <w:numId w:val="10"/>
        </w:numPr>
        <w:spacing w:before="60" w:after="60" w:line="240" w:lineRule="auto"/>
        <w:ind w:left="1200"/>
        <w:rPr>
          <w:rFonts w:ascii="Palatino Linotype" w:hAnsi="Palatino Linotype"/>
        </w:rPr>
      </w:pPr>
      <w:r w:rsidRPr="00A95F3D">
        <w:rPr>
          <w:rFonts w:ascii="Palatino Linotype" w:hAnsi="Palatino Linotype"/>
        </w:rPr>
        <w:t>KBrO</w:t>
      </w:r>
      <w:r w:rsidRPr="00A95F3D">
        <w:rPr>
          <w:rFonts w:ascii="Palatino Linotype" w:hAnsi="Palatino Linotype"/>
          <w:vertAlign w:val="subscript"/>
        </w:rPr>
        <w:t xml:space="preserve">3  </w:t>
      </w:r>
      <w:r w:rsidRPr="00A95F3D">
        <w:rPr>
          <w:rFonts w:ascii="Palatino Linotype" w:hAnsi="Palatino Linotype"/>
          <w:vertAlign w:val="subscript"/>
        </w:rPr>
        <w:tab/>
      </w:r>
      <w:r w:rsidRPr="00A95F3D">
        <w:rPr>
          <w:rFonts w:ascii="Palatino Linotype" w:hAnsi="Palatino Linotype"/>
          <w:vertAlign w:val="subscript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  <w:t>[1]</w:t>
      </w:r>
    </w:p>
    <w:p w:rsidR="00AC19FF" w:rsidRPr="00A95F3D" w:rsidRDefault="00AC19FF" w:rsidP="00AC19FF">
      <w:pPr>
        <w:pStyle w:val="ListParagraph"/>
        <w:numPr>
          <w:ilvl w:val="2"/>
          <w:numId w:val="10"/>
        </w:numPr>
        <w:spacing w:before="60" w:after="60" w:line="240" w:lineRule="auto"/>
        <w:ind w:left="1200"/>
        <w:rPr>
          <w:rFonts w:ascii="Palatino Linotype" w:hAnsi="Palatino Linotype"/>
        </w:rPr>
      </w:pPr>
      <w:r w:rsidRPr="00A95F3D">
        <w:rPr>
          <w:rFonts w:ascii="Palatino Linotype" w:hAnsi="Palatino Linotype"/>
        </w:rPr>
        <w:t>KBr</w:t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  <w:t xml:space="preserve"> </w:t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  <w:t>[1]</w:t>
      </w:r>
    </w:p>
    <w:p w:rsidR="00AC19FF" w:rsidRPr="00A95F3D" w:rsidRDefault="00AC19FF" w:rsidP="00AC19FF">
      <w:pPr>
        <w:pStyle w:val="ListParagraph"/>
        <w:numPr>
          <w:ilvl w:val="1"/>
          <w:numId w:val="10"/>
        </w:numPr>
        <w:spacing w:before="60" w:after="60" w:line="240" w:lineRule="auto"/>
        <w:ind w:left="700"/>
        <w:rPr>
          <w:rFonts w:ascii="Palatino Linotype" w:hAnsi="Palatino Linotype"/>
        </w:rPr>
      </w:pPr>
      <w:r w:rsidRPr="00A95F3D">
        <w:rPr>
          <w:rFonts w:ascii="Palatino Linotype" w:hAnsi="Palatino Linotype"/>
        </w:rPr>
        <w:t>Bazuar në numrat e oksidimit, shpjegoni përse reaksioni është redoks.</w:t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  <w:t>[2]</w:t>
      </w:r>
    </w:p>
    <w:p w:rsidR="00AC19FF" w:rsidRPr="00A95F3D" w:rsidRDefault="00AC19FF" w:rsidP="00AC19FF">
      <w:pPr>
        <w:pStyle w:val="ListParagraph"/>
        <w:numPr>
          <w:ilvl w:val="1"/>
          <w:numId w:val="10"/>
        </w:numPr>
        <w:spacing w:before="60" w:after="60" w:line="240" w:lineRule="auto"/>
        <w:ind w:left="700"/>
        <w:rPr>
          <w:rFonts w:ascii="Palatino Linotype" w:hAnsi="Palatino Linotype"/>
        </w:rPr>
      </w:pPr>
      <w:r w:rsidRPr="00A95F3D">
        <w:rPr>
          <w:rFonts w:ascii="Palatino Linotype" w:hAnsi="Palatino Linotype"/>
        </w:rPr>
        <w:t>Tregoni emrin e KBrO</w:t>
      </w:r>
      <w:r w:rsidRPr="00A95F3D">
        <w:rPr>
          <w:rFonts w:ascii="Palatino Linotype" w:hAnsi="Palatino Linotype"/>
          <w:vertAlign w:val="subscript"/>
        </w:rPr>
        <w:t>3</w:t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  <w:t>[1]</w:t>
      </w:r>
    </w:p>
    <w:p w:rsidR="00AC19FF" w:rsidRPr="00A95F3D" w:rsidRDefault="00AC19FF" w:rsidP="00AC19FF">
      <w:pPr>
        <w:pStyle w:val="ListParagraph"/>
        <w:numPr>
          <w:ilvl w:val="1"/>
          <w:numId w:val="10"/>
        </w:numPr>
        <w:spacing w:before="60" w:after="60" w:line="240" w:lineRule="auto"/>
        <w:ind w:left="700"/>
        <w:rPr>
          <w:rFonts w:ascii="Palatino Linotype" w:hAnsi="Palatino Linotype"/>
        </w:rPr>
      </w:pPr>
      <w:r w:rsidRPr="00A95F3D">
        <w:rPr>
          <w:rFonts w:ascii="Palatino Linotype" w:hAnsi="Palatino Linotype"/>
        </w:rPr>
        <w:t>Kur KBrO</w:t>
      </w:r>
      <w:r w:rsidRPr="00A95F3D">
        <w:rPr>
          <w:rFonts w:ascii="Palatino Linotype" w:hAnsi="Palatino Linotype"/>
          <w:vertAlign w:val="subscript"/>
        </w:rPr>
        <w:t>3</w:t>
      </w:r>
      <w:r w:rsidRPr="00A95F3D">
        <w:rPr>
          <w:rFonts w:ascii="Palatino Linotype" w:hAnsi="Palatino Linotype"/>
        </w:rPr>
        <w:t xml:space="preserve"> vepron me hidrazinën, N</w:t>
      </w:r>
      <w:r w:rsidRPr="00A95F3D">
        <w:rPr>
          <w:rFonts w:ascii="Palatino Linotype" w:hAnsi="Palatino Linotype"/>
          <w:vertAlign w:val="subscript"/>
        </w:rPr>
        <w:t>2</w:t>
      </w:r>
      <w:r w:rsidRPr="00A95F3D">
        <w:rPr>
          <w:rFonts w:ascii="Palatino Linotype" w:hAnsi="Palatino Linotype"/>
        </w:rPr>
        <w:t>H</w:t>
      </w:r>
      <w:r w:rsidRPr="00A95F3D">
        <w:rPr>
          <w:rFonts w:ascii="Palatino Linotype" w:hAnsi="Palatino Linotype"/>
          <w:vertAlign w:val="subscript"/>
        </w:rPr>
        <w:t>4</w:t>
      </w:r>
      <w:r w:rsidRPr="00A95F3D">
        <w:rPr>
          <w:rFonts w:ascii="Palatino Linotype" w:hAnsi="Palatino Linotype"/>
        </w:rPr>
        <w:t>, çlirohet një azot (në gjendje të gaztë):</w:t>
      </w:r>
    </w:p>
    <w:p w:rsidR="00AC19FF" w:rsidRPr="00A95F3D" w:rsidRDefault="00AC19FF" w:rsidP="00AC19FF">
      <w:pPr>
        <w:pStyle w:val="ListParagraph"/>
        <w:spacing w:before="60" w:after="60" w:line="240" w:lineRule="auto"/>
        <w:ind w:left="1440" w:firstLine="720"/>
        <w:rPr>
          <w:rFonts w:ascii="Palatino Linotype" w:hAnsi="Palatino Linotype"/>
        </w:rPr>
      </w:pPr>
      <w:r w:rsidRPr="00A95F3D">
        <w:rPr>
          <w:rFonts w:ascii="Palatino Linotype" w:hAnsi="Palatino Linotype"/>
        </w:rPr>
        <w:t>KBrO</w:t>
      </w:r>
      <w:r w:rsidRPr="00A95F3D">
        <w:rPr>
          <w:rFonts w:ascii="Palatino Linotype" w:hAnsi="Palatino Linotype"/>
          <w:vertAlign w:val="subscript"/>
        </w:rPr>
        <w:t>3</w:t>
      </w:r>
      <w:r w:rsidRPr="00A95F3D">
        <w:rPr>
          <w:rFonts w:ascii="Palatino Linotype" w:hAnsi="Palatino Linotype"/>
        </w:rPr>
        <w:t xml:space="preserve"> + 3N</w:t>
      </w:r>
      <w:r w:rsidRPr="00A95F3D">
        <w:rPr>
          <w:rFonts w:ascii="Palatino Linotype" w:hAnsi="Palatino Linotype"/>
          <w:vertAlign w:val="subscript"/>
        </w:rPr>
        <w:t>2</w:t>
      </w:r>
      <w:r w:rsidRPr="00A95F3D">
        <w:rPr>
          <w:rFonts w:ascii="Palatino Linotype" w:hAnsi="Palatino Linotype"/>
        </w:rPr>
        <w:t>H</w:t>
      </w:r>
      <w:r w:rsidRPr="00A95F3D">
        <w:rPr>
          <w:rFonts w:ascii="Palatino Linotype" w:hAnsi="Palatino Linotype"/>
          <w:vertAlign w:val="subscript"/>
        </w:rPr>
        <w:t xml:space="preserve">4 </w:t>
      </w:r>
      <w:r w:rsidRPr="00A95F3D">
        <w:rPr>
          <w:rFonts w:ascii="Times New Roman" w:hAnsi="Times New Roman"/>
        </w:rPr>
        <w:t>→</w:t>
      </w:r>
      <w:r w:rsidRPr="00A95F3D">
        <w:rPr>
          <w:rFonts w:ascii="Palatino Linotype" w:hAnsi="Palatino Linotype"/>
        </w:rPr>
        <w:t xml:space="preserve"> 2KBr + 3N</w:t>
      </w:r>
      <w:r w:rsidRPr="00A95F3D">
        <w:rPr>
          <w:rFonts w:ascii="Palatino Linotype" w:hAnsi="Palatino Linotype"/>
          <w:vertAlign w:val="subscript"/>
        </w:rPr>
        <w:t xml:space="preserve">2 </w:t>
      </w:r>
      <w:r w:rsidRPr="00A95F3D">
        <w:rPr>
          <w:rFonts w:ascii="Palatino Linotype" w:hAnsi="Palatino Linotype"/>
        </w:rPr>
        <w:t>+ 6H</w:t>
      </w:r>
      <w:r w:rsidRPr="00A95F3D">
        <w:rPr>
          <w:rFonts w:ascii="Palatino Linotype" w:hAnsi="Palatino Linotype"/>
          <w:vertAlign w:val="subscript"/>
        </w:rPr>
        <w:t>2</w:t>
      </w:r>
      <w:r w:rsidRPr="00A95F3D">
        <w:rPr>
          <w:rFonts w:ascii="Palatino Linotype" w:hAnsi="Palatino Linotype"/>
        </w:rPr>
        <w:t>O</w:t>
      </w:r>
    </w:p>
    <w:p w:rsidR="00AC19FF" w:rsidRPr="00A95F3D" w:rsidRDefault="00AC19FF" w:rsidP="00AC19FF">
      <w:pPr>
        <w:pStyle w:val="ListParagraph"/>
        <w:numPr>
          <w:ilvl w:val="2"/>
          <w:numId w:val="10"/>
        </w:numPr>
        <w:spacing w:before="60" w:after="60" w:line="240" w:lineRule="auto"/>
        <w:ind w:left="1200"/>
        <w:rPr>
          <w:rFonts w:ascii="Palatino Linotype" w:hAnsi="Palatino Linotype"/>
        </w:rPr>
      </w:pPr>
      <w:r w:rsidRPr="00A95F3D">
        <w:rPr>
          <w:rFonts w:ascii="Palatino Linotype" w:hAnsi="Palatino Linotype"/>
        </w:rPr>
        <w:t>Cili është ndryshimi i numrit të oksidimit të atomit të bromit kur KBrO</w:t>
      </w:r>
      <w:r w:rsidRPr="00A95F3D">
        <w:rPr>
          <w:rFonts w:ascii="Palatino Linotype" w:hAnsi="Palatino Linotype"/>
          <w:vertAlign w:val="subscript"/>
        </w:rPr>
        <w:t>3</w:t>
      </w:r>
      <w:r w:rsidRPr="00A95F3D">
        <w:rPr>
          <w:rFonts w:ascii="Palatino Linotype" w:hAnsi="Palatino Linotype"/>
        </w:rPr>
        <w:t>. Kthehet në KBr?</w:t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  <w:t>[1]</w:t>
      </w:r>
    </w:p>
    <w:p w:rsidR="00AC19FF" w:rsidRPr="00A95F3D" w:rsidRDefault="00AC19FF" w:rsidP="00AC19FF">
      <w:pPr>
        <w:pStyle w:val="ListParagraph"/>
        <w:numPr>
          <w:ilvl w:val="2"/>
          <w:numId w:val="10"/>
        </w:numPr>
        <w:spacing w:before="60" w:after="60" w:line="240" w:lineRule="auto"/>
        <w:ind w:left="1200"/>
        <w:rPr>
          <w:rFonts w:ascii="Palatino Linotype" w:hAnsi="Palatino Linotype"/>
        </w:rPr>
      </w:pPr>
      <w:r w:rsidRPr="00A95F3D">
        <w:rPr>
          <w:rFonts w:ascii="Palatino Linotype" w:hAnsi="Palatino Linotype"/>
        </w:rPr>
        <w:t>Cili është ndryshimi i numrit të oksidimit për çdo atom azot kur N</w:t>
      </w:r>
      <w:r w:rsidRPr="00A95F3D">
        <w:rPr>
          <w:rFonts w:ascii="Palatino Linotype" w:hAnsi="Palatino Linotype"/>
          <w:vertAlign w:val="subscript"/>
        </w:rPr>
        <w:t>2</w:t>
      </w:r>
      <w:r w:rsidRPr="00A95F3D">
        <w:rPr>
          <w:rFonts w:ascii="Palatino Linotype" w:hAnsi="Palatino Linotype"/>
        </w:rPr>
        <w:t>H</w:t>
      </w:r>
      <w:r w:rsidRPr="00A95F3D">
        <w:rPr>
          <w:rFonts w:ascii="Palatino Linotype" w:hAnsi="Palatino Linotype"/>
          <w:vertAlign w:val="subscript"/>
        </w:rPr>
        <w:t xml:space="preserve">4 </w:t>
      </w:r>
      <w:r w:rsidRPr="00A95F3D">
        <w:rPr>
          <w:rFonts w:ascii="Palatino Linotype" w:hAnsi="Palatino Linotype"/>
        </w:rPr>
        <w:t>shndërrohet në N</w:t>
      </w:r>
      <w:r w:rsidRPr="00A95F3D">
        <w:rPr>
          <w:rFonts w:ascii="Palatino Linotype" w:hAnsi="Palatino Linotype"/>
          <w:vertAlign w:val="subscript"/>
        </w:rPr>
        <w:t>2</w:t>
      </w:r>
      <w:r w:rsidRPr="00A95F3D">
        <w:rPr>
          <w:rFonts w:ascii="Palatino Linotype" w:hAnsi="Palatino Linotype"/>
        </w:rPr>
        <w:t>?</w:t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  <w:t xml:space="preserve">[1] </w:t>
      </w:r>
    </w:p>
    <w:p w:rsidR="00AC19FF" w:rsidRPr="00A95F3D" w:rsidRDefault="00AC19FF" w:rsidP="00AC19FF">
      <w:pPr>
        <w:pStyle w:val="ListParagraph"/>
        <w:numPr>
          <w:ilvl w:val="2"/>
          <w:numId w:val="10"/>
        </w:numPr>
        <w:spacing w:before="60" w:after="60" w:line="240" w:lineRule="auto"/>
        <w:ind w:left="1200"/>
        <w:rPr>
          <w:rFonts w:ascii="Palatino Linotype" w:hAnsi="Palatino Linotype"/>
        </w:rPr>
      </w:pPr>
      <w:r w:rsidRPr="00A95F3D">
        <w:rPr>
          <w:rFonts w:ascii="Palatino Linotype" w:hAnsi="Palatino Linotype"/>
        </w:rPr>
        <w:t>Përdorni përgjigjet e pyetjeve</w:t>
      </w:r>
      <w:r w:rsidRPr="00A95F3D">
        <w:rPr>
          <w:rFonts w:ascii="Palatino Linotype" w:hAnsi="Palatino Linotype"/>
          <w:b/>
        </w:rPr>
        <w:t xml:space="preserve"> i</w:t>
      </w:r>
      <w:r w:rsidRPr="00A95F3D">
        <w:rPr>
          <w:rFonts w:ascii="Palatino Linotype" w:hAnsi="Palatino Linotype"/>
        </w:rPr>
        <w:t xml:space="preserve"> dhe </w:t>
      </w:r>
      <w:r w:rsidRPr="00A95F3D">
        <w:rPr>
          <w:rFonts w:ascii="Palatino Linotype" w:hAnsi="Palatino Linotype"/>
          <w:b/>
        </w:rPr>
        <w:t>ii</w:t>
      </w:r>
      <w:r w:rsidRPr="00A95F3D">
        <w:rPr>
          <w:rFonts w:ascii="Palatino Linotype" w:hAnsi="Palatino Linotype"/>
        </w:rPr>
        <w:t xml:space="preserve"> për të shpjeguar përse 2 mole KBrO</w:t>
      </w:r>
      <w:r w:rsidRPr="00A95F3D">
        <w:rPr>
          <w:rFonts w:ascii="Palatino Linotype" w:hAnsi="Palatino Linotype"/>
          <w:vertAlign w:val="subscript"/>
        </w:rPr>
        <w:t xml:space="preserve">3 </w:t>
      </w:r>
      <w:r w:rsidRPr="00A95F3D">
        <w:rPr>
          <w:rFonts w:ascii="Palatino Linotype" w:hAnsi="Palatino Linotype"/>
        </w:rPr>
        <w:t>veprojnë me 3 mole N</w:t>
      </w:r>
      <w:r w:rsidRPr="00A95F3D">
        <w:rPr>
          <w:rFonts w:ascii="Palatino Linotype" w:hAnsi="Palatino Linotype"/>
          <w:vertAlign w:val="subscript"/>
        </w:rPr>
        <w:t>2</w:t>
      </w:r>
      <w:r w:rsidRPr="00A95F3D">
        <w:rPr>
          <w:rFonts w:ascii="Palatino Linotype" w:hAnsi="Palatino Linotype"/>
        </w:rPr>
        <w:t>H</w:t>
      </w:r>
      <w:r w:rsidRPr="00A95F3D">
        <w:rPr>
          <w:rFonts w:ascii="Palatino Linotype" w:hAnsi="Palatino Linotype"/>
          <w:vertAlign w:val="subscript"/>
        </w:rPr>
        <w:t>4</w:t>
      </w:r>
      <w:r w:rsidRPr="00A95F3D">
        <w:rPr>
          <w:rFonts w:ascii="Palatino Linotype" w:hAnsi="Palatino Linotype"/>
        </w:rPr>
        <w:t xml:space="preserve">. </w:t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  <w:t>[3]</w:t>
      </w:r>
    </w:p>
    <w:p w:rsidR="00AC19FF" w:rsidRPr="00A95F3D" w:rsidRDefault="00AC19FF" w:rsidP="00AC19FF">
      <w:pPr>
        <w:pStyle w:val="ListParagraph"/>
        <w:numPr>
          <w:ilvl w:val="0"/>
          <w:numId w:val="1"/>
        </w:numPr>
        <w:spacing w:before="60" w:after="60" w:line="240" w:lineRule="auto"/>
        <w:ind w:left="360"/>
        <w:rPr>
          <w:rFonts w:ascii="Palatino Linotype" w:hAnsi="Palatino Linotype"/>
        </w:rPr>
      </w:pPr>
      <w:r w:rsidRPr="00A95F3D">
        <w:rPr>
          <w:rFonts w:ascii="Palatino Linotype" w:hAnsi="Palatino Linotype"/>
        </w:rPr>
        <w:t>Janë dhënë përqendrimet fillestare dhe të ekuilibrit të substancave vepruese, por jo të produkteve. Etanoati i etilit hidrolizohet nga uji:</w:t>
      </w:r>
    </w:p>
    <w:p w:rsidR="00AC19FF" w:rsidRPr="00A95F3D" w:rsidRDefault="00AC19FF" w:rsidP="00AC19FF">
      <w:pPr>
        <w:spacing w:before="60" w:after="60" w:line="240" w:lineRule="auto"/>
        <w:ind w:left="720" w:firstLine="720"/>
        <w:contextualSpacing/>
        <w:rPr>
          <w:rFonts w:ascii="Palatino Linotype" w:hAnsi="Palatino Linotype"/>
        </w:rPr>
      </w:pPr>
      <w:r w:rsidRPr="00A95F3D">
        <w:rPr>
          <w:rFonts w:ascii="Palatino Linotype" w:hAnsi="Palatino Linotype"/>
        </w:rPr>
        <w:t>CH</w:t>
      </w:r>
      <w:r w:rsidRPr="00A95F3D">
        <w:rPr>
          <w:rFonts w:ascii="Palatino Linotype" w:hAnsi="Palatino Linotype"/>
          <w:vertAlign w:val="subscript"/>
        </w:rPr>
        <w:t>3</w:t>
      </w:r>
      <w:r w:rsidRPr="00A95F3D">
        <w:rPr>
          <w:rFonts w:ascii="Palatino Linotype" w:hAnsi="Palatino Linotype"/>
        </w:rPr>
        <w:t>COOC</w:t>
      </w:r>
      <w:r w:rsidRPr="00A95F3D">
        <w:rPr>
          <w:rFonts w:ascii="Palatino Linotype" w:hAnsi="Palatino Linotype"/>
          <w:vertAlign w:val="subscript"/>
        </w:rPr>
        <w:t>2</w:t>
      </w:r>
      <w:r w:rsidRPr="00A95F3D">
        <w:rPr>
          <w:rFonts w:ascii="Palatino Linotype" w:hAnsi="Palatino Linotype"/>
        </w:rPr>
        <w:t>H</w:t>
      </w:r>
      <w:r w:rsidRPr="00A95F3D">
        <w:rPr>
          <w:rFonts w:ascii="Palatino Linotype" w:hAnsi="Palatino Linotype"/>
          <w:vertAlign w:val="subscript"/>
        </w:rPr>
        <w:t xml:space="preserve">5  </w:t>
      </w:r>
      <w:r w:rsidRPr="00A95F3D">
        <w:rPr>
          <w:rFonts w:ascii="Palatino Linotype" w:hAnsi="Palatino Linotype"/>
        </w:rPr>
        <w:t>+ H</w:t>
      </w:r>
      <w:r w:rsidRPr="00A95F3D">
        <w:rPr>
          <w:rFonts w:ascii="Palatino Linotype" w:hAnsi="Palatino Linotype"/>
          <w:vertAlign w:val="subscript"/>
        </w:rPr>
        <w:t>2</w:t>
      </w:r>
      <w:r w:rsidRPr="00A95F3D">
        <w:rPr>
          <w:rFonts w:ascii="Palatino Linotype" w:hAnsi="Palatino Linotype"/>
        </w:rPr>
        <w:t xml:space="preserve">O </w:t>
      </w:r>
      <w:r w:rsidRPr="006F023F">
        <w:rPr>
          <w:position w:val="-9"/>
        </w:rPr>
        <w:pict>
          <v:shape id="_x0000_i1030" type="#_x0000_t75" style="width:10.05pt;height:15.05pt" equationxml="&lt;">
            <v:imagedata r:id="rId13" o:title="" chromakey="white"/>
          </v:shape>
        </w:pict>
      </w:r>
      <w:r w:rsidRPr="00A95F3D">
        <w:rPr>
          <w:rFonts w:ascii="Palatino Linotype" w:hAnsi="Palatino Linotype"/>
        </w:rPr>
        <w:t xml:space="preserve">  CH</w:t>
      </w:r>
      <w:r w:rsidRPr="00A95F3D">
        <w:rPr>
          <w:rFonts w:ascii="Palatino Linotype" w:hAnsi="Palatino Linotype"/>
          <w:vertAlign w:val="subscript"/>
        </w:rPr>
        <w:t>3</w:t>
      </w:r>
      <w:r w:rsidRPr="00A95F3D">
        <w:rPr>
          <w:rFonts w:ascii="Palatino Linotype" w:hAnsi="Palatino Linotype"/>
        </w:rPr>
        <w:t>COOH + C</w:t>
      </w:r>
      <w:r w:rsidRPr="00A95F3D">
        <w:rPr>
          <w:rFonts w:ascii="Palatino Linotype" w:hAnsi="Palatino Linotype"/>
          <w:vertAlign w:val="subscript"/>
        </w:rPr>
        <w:t>2</w:t>
      </w:r>
      <w:r w:rsidRPr="00A95F3D">
        <w:rPr>
          <w:rFonts w:ascii="Palatino Linotype" w:hAnsi="Palatino Linotype"/>
        </w:rPr>
        <w:t>H</w:t>
      </w:r>
      <w:r w:rsidRPr="00A95F3D">
        <w:rPr>
          <w:rFonts w:ascii="Palatino Linotype" w:hAnsi="Palatino Linotype"/>
          <w:vertAlign w:val="subscript"/>
        </w:rPr>
        <w:t>5</w:t>
      </w:r>
      <w:r w:rsidRPr="00A95F3D">
        <w:rPr>
          <w:rFonts w:ascii="Palatino Linotype" w:hAnsi="Palatino Linotype"/>
        </w:rPr>
        <w:t>0H</w:t>
      </w:r>
    </w:p>
    <w:p w:rsidR="00AC19FF" w:rsidRPr="00A95F3D" w:rsidRDefault="00AC19FF" w:rsidP="00AC19FF">
      <w:pPr>
        <w:spacing w:before="60" w:after="60" w:line="240" w:lineRule="auto"/>
        <w:ind w:left="340"/>
        <w:contextualSpacing/>
        <w:rPr>
          <w:rFonts w:ascii="Palatino Linotype" w:hAnsi="Palatino Linotype"/>
        </w:rPr>
      </w:pPr>
      <w:r w:rsidRPr="00A95F3D">
        <w:rPr>
          <w:rFonts w:ascii="Palatino Linotype" w:hAnsi="Palatino Linotype"/>
        </w:rPr>
        <w:t>0.1000 mole etanoat etili shtohen në 0.1000 mol ujë. Shtohet pak katalizator acid dhe përmbajtja hollohet deri në vëllim 1 dm</w:t>
      </w:r>
      <w:r w:rsidRPr="00A95F3D">
        <w:rPr>
          <w:rFonts w:ascii="Palatino Linotype" w:hAnsi="Palatino Linotype"/>
          <w:vertAlign w:val="superscript"/>
        </w:rPr>
        <w:t>3</w:t>
      </w:r>
      <w:r w:rsidRPr="00A95F3D">
        <w:rPr>
          <w:rFonts w:ascii="Palatino Linotype" w:hAnsi="Palatino Linotype"/>
        </w:rPr>
        <w:t xml:space="preserve"> me një tretës inert (që nuk bashkëvepron me përbërësit). Në ekuilibër janë të pranishme 0.064 mole ujë.</w:t>
      </w:r>
    </w:p>
    <w:p w:rsidR="00AC19FF" w:rsidRPr="00A95F3D" w:rsidRDefault="00AC19FF" w:rsidP="00AC19FF">
      <w:pPr>
        <w:spacing w:before="60" w:after="60" w:line="240" w:lineRule="auto"/>
        <w:ind w:firstLine="340"/>
        <w:contextualSpacing/>
        <w:rPr>
          <w:rFonts w:ascii="Palatino Linotype" w:hAnsi="Palatino Linotype"/>
        </w:rPr>
      </w:pPr>
      <w:r w:rsidRPr="00A95F3D">
        <w:rPr>
          <w:rFonts w:ascii="Palatino Linotype" w:hAnsi="Palatino Linotype"/>
        </w:rPr>
        <w:t>Të llogaritet Kc e këtij reaksioni.</w:t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</w:r>
      <w:r w:rsidRPr="00A95F3D">
        <w:rPr>
          <w:rFonts w:ascii="Palatino Linotype" w:hAnsi="Palatino Linotype"/>
        </w:rPr>
        <w:tab/>
        <w:t>[5]</w:t>
      </w:r>
    </w:p>
    <w:p w:rsidR="00AC19FF" w:rsidRPr="00A95F3D" w:rsidRDefault="00AC19FF" w:rsidP="00AC19FF">
      <w:pPr>
        <w:spacing w:before="60" w:after="60" w:line="240" w:lineRule="auto"/>
        <w:contextualSpacing/>
        <w:rPr>
          <w:rFonts w:ascii="Palatino Linotype" w:hAnsi="Palatino Linotype"/>
        </w:rPr>
      </w:pPr>
    </w:p>
    <w:p w:rsidR="00AC19FF" w:rsidRPr="00A95F3D" w:rsidRDefault="00AC19FF" w:rsidP="00AC19FF">
      <w:pPr>
        <w:spacing w:before="60" w:after="60" w:line="240" w:lineRule="auto"/>
        <w:contextualSpacing/>
        <w:rPr>
          <w:rFonts w:ascii="Palatino Linotype" w:hAnsi="Palatino Linotype"/>
        </w:rPr>
      </w:pPr>
    </w:p>
    <w:p w:rsidR="00AC19FF" w:rsidRPr="00A95F3D" w:rsidRDefault="00AC19FF" w:rsidP="00AC19FF">
      <w:pPr>
        <w:spacing w:before="60" w:after="60" w:line="240" w:lineRule="auto"/>
        <w:contextualSpacing/>
        <w:rPr>
          <w:rFonts w:ascii="Palatino Linotype" w:hAnsi="Palatino Linotyp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9"/>
        <w:gridCol w:w="1156"/>
        <w:gridCol w:w="1156"/>
        <w:gridCol w:w="1156"/>
        <w:gridCol w:w="1156"/>
        <w:gridCol w:w="1156"/>
        <w:gridCol w:w="1156"/>
        <w:gridCol w:w="1156"/>
      </w:tblGrid>
      <w:tr w:rsidR="00AC19FF" w:rsidRPr="00A95F3D" w:rsidTr="00E90F2D">
        <w:trPr>
          <w:trHeight w:val="400"/>
          <w:jc w:val="center"/>
        </w:trPr>
        <w:tc>
          <w:tcPr>
            <w:tcW w:w="1199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rPr>
                <w:rFonts w:ascii="Palatino Linotype" w:hAnsi="Palatino Linotype"/>
              </w:rPr>
            </w:pPr>
            <w:r w:rsidRPr="00A95F3D">
              <w:rPr>
                <w:rFonts w:ascii="Palatino Linotype" w:hAnsi="Palatino Linotype"/>
              </w:rPr>
              <w:t>Notat</w:t>
            </w:r>
          </w:p>
        </w:tc>
        <w:tc>
          <w:tcPr>
            <w:tcW w:w="1156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</w:rPr>
            </w:pPr>
            <w:r w:rsidRPr="00A95F3D">
              <w:rPr>
                <w:rFonts w:ascii="Palatino Linotype" w:hAnsi="Palatino Linotype"/>
              </w:rPr>
              <w:t>4</w:t>
            </w:r>
          </w:p>
        </w:tc>
        <w:tc>
          <w:tcPr>
            <w:tcW w:w="1156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</w:rPr>
            </w:pPr>
            <w:r w:rsidRPr="00A95F3D">
              <w:rPr>
                <w:rFonts w:ascii="Palatino Linotype" w:hAnsi="Palatino Linotype"/>
              </w:rPr>
              <w:t>5</w:t>
            </w:r>
          </w:p>
        </w:tc>
        <w:tc>
          <w:tcPr>
            <w:tcW w:w="1156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</w:rPr>
            </w:pPr>
            <w:r w:rsidRPr="00A95F3D">
              <w:rPr>
                <w:rFonts w:ascii="Palatino Linotype" w:hAnsi="Palatino Linotype"/>
              </w:rPr>
              <w:t>6</w:t>
            </w:r>
          </w:p>
        </w:tc>
        <w:tc>
          <w:tcPr>
            <w:tcW w:w="1156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</w:rPr>
            </w:pPr>
            <w:r w:rsidRPr="00A95F3D">
              <w:rPr>
                <w:rFonts w:ascii="Palatino Linotype" w:hAnsi="Palatino Linotype"/>
              </w:rPr>
              <w:t>7</w:t>
            </w:r>
          </w:p>
        </w:tc>
        <w:tc>
          <w:tcPr>
            <w:tcW w:w="1156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</w:rPr>
            </w:pPr>
            <w:r w:rsidRPr="00A95F3D">
              <w:rPr>
                <w:rFonts w:ascii="Palatino Linotype" w:hAnsi="Palatino Linotype"/>
              </w:rPr>
              <w:t>8</w:t>
            </w:r>
          </w:p>
        </w:tc>
        <w:tc>
          <w:tcPr>
            <w:tcW w:w="1156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</w:rPr>
            </w:pPr>
            <w:r w:rsidRPr="00A95F3D">
              <w:rPr>
                <w:rFonts w:ascii="Palatino Linotype" w:hAnsi="Palatino Linotype"/>
              </w:rPr>
              <w:t>9</w:t>
            </w:r>
          </w:p>
        </w:tc>
        <w:tc>
          <w:tcPr>
            <w:tcW w:w="1156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</w:rPr>
            </w:pPr>
            <w:r w:rsidRPr="00A95F3D">
              <w:rPr>
                <w:rFonts w:ascii="Palatino Linotype" w:hAnsi="Palatino Linotype"/>
              </w:rPr>
              <w:t>10</w:t>
            </w:r>
          </w:p>
        </w:tc>
      </w:tr>
      <w:tr w:rsidR="00AC19FF" w:rsidRPr="00A95F3D" w:rsidTr="00E90F2D">
        <w:trPr>
          <w:trHeight w:val="390"/>
          <w:jc w:val="center"/>
        </w:trPr>
        <w:tc>
          <w:tcPr>
            <w:tcW w:w="1199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rPr>
                <w:rFonts w:ascii="Palatino Linotype" w:hAnsi="Palatino Linotype"/>
              </w:rPr>
            </w:pPr>
            <w:r w:rsidRPr="00A95F3D">
              <w:rPr>
                <w:rFonts w:ascii="Palatino Linotype" w:hAnsi="Palatino Linotype"/>
              </w:rPr>
              <w:t>Pikët</w:t>
            </w:r>
          </w:p>
        </w:tc>
        <w:tc>
          <w:tcPr>
            <w:tcW w:w="1156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</w:rPr>
            </w:pPr>
            <w:r w:rsidRPr="00A95F3D">
              <w:rPr>
                <w:rFonts w:ascii="Palatino Linotype" w:hAnsi="Palatino Linotype"/>
              </w:rPr>
              <w:t>1-12</w:t>
            </w:r>
          </w:p>
        </w:tc>
        <w:tc>
          <w:tcPr>
            <w:tcW w:w="1156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</w:rPr>
            </w:pPr>
            <w:r w:rsidRPr="00A95F3D">
              <w:rPr>
                <w:rFonts w:ascii="Palatino Linotype" w:hAnsi="Palatino Linotype"/>
              </w:rPr>
              <w:t>13-18</w:t>
            </w:r>
          </w:p>
        </w:tc>
        <w:tc>
          <w:tcPr>
            <w:tcW w:w="1156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</w:rPr>
            </w:pPr>
            <w:r w:rsidRPr="00A95F3D">
              <w:rPr>
                <w:rFonts w:ascii="Palatino Linotype" w:hAnsi="Palatino Linotype"/>
              </w:rPr>
              <w:t>19-24</w:t>
            </w:r>
          </w:p>
        </w:tc>
        <w:tc>
          <w:tcPr>
            <w:tcW w:w="1156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</w:rPr>
            </w:pPr>
            <w:r w:rsidRPr="00A95F3D">
              <w:rPr>
                <w:rFonts w:ascii="Palatino Linotype" w:hAnsi="Palatino Linotype"/>
              </w:rPr>
              <w:t>25-30</w:t>
            </w:r>
          </w:p>
        </w:tc>
        <w:tc>
          <w:tcPr>
            <w:tcW w:w="1156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</w:rPr>
            </w:pPr>
            <w:r w:rsidRPr="00A95F3D">
              <w:rPr>
                <w:rFonts w:ascii="Palatino Linotype" w:hAnsi="Palatino Linotype"/>
              </w:rPr>
              <w:t>31-36</w:t>
            </w:r>
          </w:p>
        </w:tc>
        <w:tc>
          <w:tcPr>
            <w:tcW w:w="1156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</w:rPr>
            </w:pPr>
            <w:r w:rsidRPr="00A95F3D">
              <w:rPr>
                <w:rFonts w:ascii="Palatino Linotype" w:hAnsi="Palatino Linotype"/>
              </w:rPr>
              <w:t>37-43</w:t>
            </w:r>
          </w:p>
        </w:tc>
        <w:tc>
          <w:tcPr>
            <w:tcW w:w="1156" w:type="dxa"/>
            <w:shd w:val="clear" w:color="auto" w:fill="auto"/>
          </w:tcPr>
          <w:p w:rsidR="00AC19FF" w:rsidRPr="00A95F3D" w:rsidRDefault="00AC19FF" w:rsidP="00E90F2D">
            <w:pPr>
              <w:spacing w:before="60" w:after="60" w:line="240" w:lineRule="auto"/>
              <w:contextualSpacing/>
              <w:jc w:val="center"/>
              <w:rPr>
                <w:rFonts w:ascii="Palatino Linotype" w:hAnsi="Palatino Linotype"/>
              </w:rPr>
            </w:pPr>
            <w:r w:rsidRPr="00A95F3D">
              <w:rPr>
                <w:rFonts w:ascii="Palatino Linotype" w:hAnsi="Palatino Linotype"/>
              </w:rPr>
              <w:t>44-48</w:t>
            </w:r>
          </w:p>
        </w:tc>
      </w:tr>
    </w:tbl>
    <w:p w:rsidR="00F96090" w:rsidRDefault="00F96090" w:rsidP="00AC19FF"/>
    <w:sectPr w:rsidR="00F96090" w:rsidSect="00F960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20B57"/>
    <w:multiLevelType w:val="hybridMultilevel"/>
    <w:tmpl w:val="63CE3C30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87C4EACA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E5E31"/>
    <w:multiLevelType w:val="hybridMultilevel"/>
    <w:tmpl w:val="8FCAC764"/>
    <w:lvl w:ilvl="0" w:tplc="E54C46F0">
      <w:start w:val="2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DB37C4"/>
    <w:multiLevelType w:val="hybridMultilevel"/>
    <w:tmpl w:val="3490F2B6"/>
    <w:lvl w:ilvl="0" w:tplc="88D0F4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F405E4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597FBB"/>
    <w:multiLevelType w:val="hybridMultilevel"/>
    <w:tmpl w:val="897A9C90"/>
    <w:lvl w:ilvl="0" w:tplc="B5062966">
      <w:start w:val="2"/>
      <w:numFmt w:val="lowerLetter"/>
      <w:lvlText w:val="%1."/>
      <w:lvlJc w:val="left"/>
      <w:pPr>
        <w:ind w:left="828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548" w:hanging="360"/>
      </w:pPr>
    </w:lvl>
    <w:lvl w:ilvl="2" w:tplc="041C001B" w:tentative="1">
      <w:start w:val="1"/>
      <w:numFmt w:val="lowerRoman"/>
      <w:lvlText w:val="%3."/>
      <w:lvlJc w:val="right"/>
      <w:pPr>
        <w:ind w:left="2268" w:hanging="180"/>
      </w:pPr>
    </w:lvl>
    <w:lvl w:ilvl="3" w:tplc="041C000F" w:tentative="1">
      <w:start w:val="1"/>
      <w:numFmt w:val="decimal"/>
      <w:lvlText w:val="%4."/>
      <w:lvlJc w:val="left"/>
      <w:pPr>
        <w:ind w:left="2988" w:hanging="360"/>
      </w:pPr>
    </w:lvl>
    <w:lvl w:ilvl="4" w:tplc="041C0019" w:tentative="1">
      <w:start w:val="1"/>
      <w:numFmt w:val="lowerLetter"/>
      <w:lvlText w:val="%5."/>
      <w:lvlJc w:val="left"/>
      <w:pPr>
        <w:ind w:left="3708" w:hanging="360"/>
      </w:pPr>
    </w:lvl>
    <w:lvl w:ilvl="5" w:tplc="041C001B" w:tentative="1">
      <w:start w:val="1"/>
      <w:numFmt w:val="lowerRoman"/>
      <w:lvlText w:val="%6."/>
      <w:lvlJc w:val="right"/>
      <w:pPr>
        <w:ind w:left="4428" w:hanging="180"/>
      </w:pPr>
    </w:lvl>
    <w:lvl w:ilvl="6" w:tplc="041C000F" w:tentative="1">
      <w:start w:val="1"/>
      <w:numFmt w:val="decimal"/>
      <w:lvlText w:val="%7."/>
      <w:lvlJc w:val="left"/>
      <w:pPr>
        <w:ind w:left="5148" w:hanging="360"/>
      </w:pPr>
    </w:lvl>
    <w:lvl w:ilvl="7" w:tplc="041C0019" w:tentative="1">
      <w:start w:val="1"/>
      <w:numFmt w:val="lowerLetter"/>
      <w:lvlText w:val="%8."/>
      <w:lvlJc w:val="left"/>
      <w:pPr>
        <w:ind w:left="5868" w:hanging="360"/>
      </w:pPr>
    </w:lvl>
    <w:lvl w:ilvl="8" w:tplc="041C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4">
    <w:nsid w:val="25625CFB"/>
    <w:multiLevelType w:val="hybridMultilevel"/>
    <w:tmpl w:val="BF164616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92E9E7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31C8B"/>
    <w:multiLevelType w:val="hybridMultilevel"/>
    <w:tmpl w:val="203CE922"/>
    <w:lvl w:ilvl="0" w:tplc="6CC89AF2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58A5D38"/>
    <w:multiLevelType w:val="hybridMultilevel"/>
    <w:tmpl w:val="E3A0105E"/>
    <w:lvl w:ilvl="0" w:tplc="98463842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8036CB"/>
    <w:multiLevelType w:val="hybridMultilevel"/>
    <w:tmpl w:val="FCBECB0A"/>
    <w:lvl w:ilvl="0" w:tplc="F0DCBEC4">
      <w:start w:val="2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16402A"/>
    <w:multiLevelType w:val="hybridMultilevel"/>
    <w:tmpl w:val="B350AE46"/>
    <w:lvl w:ilvl="0" w:tplc="5AD4E290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41C0019" w:tentative="1">
      <w:start w:val="1"/>
      <w:numFmt w:val="lowerLetter"/>
      <w:lvlText w:val="%2."/>
      <w:lvlJc w:val="left"/>
      <w:pPr>
        <w:ind w:left="2160" w:hanging="360"/>
      </w:pPr>
    </w:lvl>
    <w:lvl w:ilvl="2" w:tplc="041C001B" w:tentative="1">
      <w:start w:val="1"/>
      <w:numFmt w:val="lowerRoman"/>
      <w:lvlText w:val="%3."/>
      <w:lvlJc w:val="right"/>
      <w:pPr>
        <w:ind w:left="2880" w:hanging="180"/>
      </w:pPr>
    </w:lvl>
    <w:lvl w:ilvl="3" w:tplc="041C000F" w:tentative="1">
      <w:start w:val="1"/>
      <w:numFmt w:val="decimal"/>
      <w:lvlText w:val="%4."/>
      <w:lvlJc w:val="left"/>
      <w:pPr>
        <w:ind w:left="3600" w:hanging="360"/>
      </w:pPr>
    </w:lvl>
    <w:lvl w:ilvl="4" w:tplc="041C0019" w:tentative="1">
      <w:start w:val="1"/>
      <w:numFmt w:val="lowerLetter"/>
      <w:lvlText w:val="%5."/>
      <w:lvlJc w:val="left"/>
      <w:pPr>
        <w:ind w:left="4320" w:hanging="360"/>
      </w:pPr>
    </w:lvl>
    <w:lvl w:ilvl="5" w:tplc="041C001B" w:tentative="1">
      <w:start w:val="1"/>
      <w:numFmt w:val="lowerRoman"/>
      <w:lvlText w:val="%6."/>
      <w:lvlJc w:val="right"/>
      <w:pPr>
        <w:ind w:left="5040" w:hanging="180"/>
      </w:pPr>
    </w:lvl>
    <w:lvl w:ilvl="6" w:tplc="041C000F" w:tentative="1">
      <w:start w:val="1"/>
      <w:numFmt w:val="decimal"/>
      <w:lvlText w:val="%7."/>
      <w:lvlJc w:val="left"/>
      <w:pPr>
        <w:ind w:left="5760" w:hanging="360"/>
      </w:pPr>
    </w:lvl>
    <w:lvl w:ilvl="7" w:tplc="041C0019" w:tentative="1">
      <w:start w:val="1"/>
      <w:numFmt w:val="lowerLetter"/>
      <w:lvlText w:val="%8."/>
      <w:lvlJc w:val="left"/>
      <w:pPr>
        <w:ind w:left="6480" w:hanging="360"/>
      </w:pPr>
    </w:lvl>
    <w:lvl w:ilvl="8" w:tplc="041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A4E6739"/>
    <w:multiLevelType w:val="hybridMultilevel"/>
    <w:tmpl w:val="F6CEC46E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5F84A93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8"/>
  </w:num>
  <w:num w:numId="6">
    <w:abstractNumId w:val="7"/>
  </w:num>
  <w:num w:numId="7">
    <w:abstractNumId w:val="9"/>
  </w:num>
  <w:num w:numId="8">
    <w:abstractNumId w:val="6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C19FF"/>
    <w:rsid w:val="00057AFD"/>
    <w:rsid w:val="002D0841"/>
    <w:rsid w:val="003E501D"/>
    <w:rsid w:val="00AC19FF"/>
    <w:rsid w:val="00F96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9FF"/>
    <w:rPr>
      <w:rFonts w:ascii="Calibri" w:eastAsia="MS Mincho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9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5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582</Words>
  <Characters>3323</Characters>
  <Application>Microsoft Office Word</Application>
  <DocSecurity>0</DocSecurity>
  <Lines>27</Lines>
  <Paragraphs>7</Paragraphs>
  <ScaleCrop>false</ScaleCrop>
  <Company/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2020-03-24T11:20:00Z</dcterms:created>
  <dcterms:modified xsi:type="dcterms:W3CDTF">2020-03-24T11:22:00Z</dcterms:modified>
</cp:coreProperties>
</file>